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E956" w14:textId="55E0561A" w:rsidR="00EA29DC" w:rsidRPr="00AF1EF4" w:rsidRDefault="00CB197F" w:rsidP="00AF1EF4">
      <w:pPr>
        <w:spacing w:line="4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船建学院</w:t>
      </w:r>
      <w:r w:rsidR="00433460" w:rsidRPr="00AF1EF4">
        <w:rPr>
          <w:rFonts w:hint="eastAsia"/>
          <w:b/>
          <w:sz w:val="36"/>
        </w:rPr>
        <w:t>博士后</w:t>
      </w:r>
      <w:r w:rsidR="00F65927">
        <w:rPr>
          <w:rFonts w:hint="eastAsia"/>
          <w:b/>
          <w:sz w:val="36"/>
        </w:rPr>
        <w:t>出</w:t>
      </w:r>
      <w:r w:rsidR="00433460" w:rsidRPr="00AF1EF4">
        <w:rPr>
          <w:rFonts w:hint="eastAsia"/>
          <w:b/>
          <w:sz w:val="36"/>
        </w:rPr>
        <w:t>站业务办理指南</w:t>
      </w:r>
    </w:p>
    <w:p w14:paraId="6B818BAA" w14:textId="77777777" w:rsidR="00433460" w:rsidRDefault="00433460" w:rsidP="00AF1EF4">
      <w:pPr>
        <w:spacing w:line="400" w:lineRule="exact"/>
      </w:pPr>
    </w:p>
    <w:p w14:paraId="63D7E9AC" w14:textId="152BBB44" w:rsidR="00433460" w:rsidRPr="007E2F4A" w:rsidRDefault="00433460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 w:rsidRPr="007E2F4A">
        <w:rPr>
          <w:rFonts w:hint="eastAsia"/>
          <w:b/>
          <w:sz w:val="24"/>
          <w:szCs w:val="24"/>
        </w:rPr>
        <w:t>一、</w:t>
      </w:r>
      <w:r w:rsidR="00F65927">
        <w:rPr>
          <w:rFonts w:hint="eastAsia"/>
          <w:b/>
          <w:sz w:val="24"/>
          <w:szCs w:val="24"/>
        </w:rPr>
        <w:t>出站申请</w:t>
      </w:r>
    </w:p>
    <w:p w14:paraId="0C1DC916" w14:textId="33281C1F" w:rsidR="007E2F4A" w:rsidRDefault="00F6592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AF1EF4">
        <w:rPr>
          <w:rFonts w:hint="eastAsia"/>
          <w:sz w:val="24"/>
          <w:szCs w:val="24"/>
        </w:rPr>
        <w:t>参考上海交通大学博士后管理办公室主页→办事流程→</w:t>
      </w:r>
      <w:r>
        <w:rPr>
          <w:rFonts w:hint="eastAsia"/>
          <w:sz w:val="24"/>
          <w:szCs w:val="24"/>
        </w:rPr>
        <w:t>出站</w:t>
      </w:r>
      <w:r w:rsidRPr="00AF1EF4">
        <w:rPr>
          <w:rFonts w:hint="eastAsia"/>
          <w:sz w:val="24"/>
          <w:szCs w:val="24"/>
        </w:rPr>
        <w:t>申请流程</w:t>
      </w:r>
      <w:r w:rsidRPr="000C1D7F">
        <w:rPr>
          <w:rFonts w:hint="eastAsia"/>
          <w:sz w:val="24"/>
          <w:szCs w:val="24"/>
        </w:rPr>
        <w:t>→进</w:t>
      </w:r>
      <w:r>
        <w:rPr>
          <w:rFonts w:hint="eastAsia"/>
          <w:sz w:val="24"/>
          <w:szCs w:val="24"/>
        </w:rPr>
        <w:t>出</w:t>
      </w:r>
      <w:r w:rsidRPr="000C1D7F">
        <w:rPr>
          <w:rFonts w:hint="eastAsia"/>
          <w:sz w:val="24"/>
          <w:szCs w:val="24"/>
        </w:rPr>
        <w:t>站</w:t>
      </w:r>
      <w:r>
        <w:rPr>
          <w:rFonts w:hint="eastAsia"/>
          <w:sz w:val="24"/>
          <w:szCs w:val="24"/>
        </w:rPr>
        <w:t>办理</w:t>
      </w:r>
      <w:r w:rsidRPr="000C1D7F">
        <w:rPr>
          <w:rFonts w:hint="eastAsia"/>
          <w:sz w:val="24"/>
          <w:szCs w:val="24"/>
        </w:rPr>
        <w:t>流程</w:t>
      </w:r>
      <w:r>
        <w:rPr>
          <w:rFonts w:hint="eastAsia"/>
          <w:sz w:val="24"/>
          <w:szCs w:val="24"/>
        </w:rPr>
        <w:t>、出站材料清单</w:t>
      </w:r>
      <w:r w:rsidRPr="00AF1EF4">
        <w:rPr>
          <w:rFonts w:hint="eastAsia"/>
          <w:sz w:val="24"/>
          <w:szCs w:val="24"/>
        </w:rPr>
        <w:t>（</w:t>
      </w:r>
      <w:hyperlink r:id="rId6" w:history="1">
        <w:r w:rsidRPr="00EA1B53">
          <w:rPr>
            <w:rStyle w:val="a3"/>
            <w:sz w:val="24"/>
            <w:szCs w:val="24"/>
          </w:rPr>
          <w:t>https://postd.sjtu.edu.cn/</w:t>
        </w:r>
      </w:hyperlink>
      <w:r>
        <w:rPr>
          <w:rFonts w:hint="eastAsia"/>
          <w:sz w:val="24"/>
          <w:szCs w:val="24"/>
        </w:rPr>
        <w:t>）。</w:t>
      </w:r>
    </w:p>
    <w:p w14:paraId="1A540681" w14:textId="77777777" w:rsidR="00CB197F" w:rsidRDefault="00F6592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申请人提前准备出站材料</w:t>
      </w:r>
      <w:r w:rsidRPr="00F65927">
        <w:rPr>
          <w:rFonts w:hint="eastAsia"/>
          <w:sz w:val="24"/>
          <w:szCs w:val="24"/>
        </w:rPr>
        <w:t>（</w:t>
      </w:r>
      <w:r w:rsidRPr="00F65927">
        <w:rPr>
          <w:rFonts w:hint="eastAsia"/>
          <w:sz w:val="24"/>
          <w:szCs w:val="24"/>
        </w:rPr>
        <w:t xml:space="preserve"> </w:t>
      </w:r>
      <w:r w:rsidRPr="00F65927">
        <w:rPr>
          <w:rFonts w:hint="eastAsia"/>
          <w:sz w:val="24"/>
          <w:szCs w:val="24"/>
        </w:rPr>
        <w:t>如有博士后基金项目，需在出站前完成结题）</w:t>
      </w:r>
      <w:r>
        <w:rPr>
          <w:rFonts w:hint="eastAsia"/>
          <w:sz w:val="24"/>
          <w:szCs w:val="24"/>
        </w:rPr>
        <w:t>，并向流动站提出出站申请。</w:t>
      </w:r>
    </w:p>
    <w:p w14:paraId="661130BD" w14:textId="77777777" w:rsidR="00CB197F" w:rsidRDefault="00F6592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流动站组织出站考核，考核通过后，申请人</w:t>
      </w:r>
      <w:r w:rsidRPr="00F65927">
        <w:rPr>
          <w:rFonts w:hint="eastAsia"/>
          <w:sz w:val="24"/>
          <w:szCs w:val="24"/>
        </w:rPr>
        <w:t>登录中国博士后网站，在线提交出站申请（</w:t>
      </w:r>
      <w:hyperlink r:id="rId7" w:history="1">
        <w:r w:rsidRPr="00EA62FA">
          <w:rPr>
            <w:rStyle w:val="a3"/>
            <w:rFonts w:hint="eastAsia"/>
            <w:sz w:val="24"/>
            <w:szCs w:val="24"/>
          </w:rPr>
          <w:t>http://www.chinapostdoctor.org.cn/</w:t>
        </w:r>
      </w:hyperlink>
      <w:r w:rsidRPr="00F6592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，同时</w:t>
      </w:r>
      <w:r w:rsidRPr="00F65927">
        <w:rPr>
          <w:rFonts w:hint="eastAsia"/>
          <w:sz w:val="24"/>
          <w:szCs w:val="24"/>
        </w:rPr>
        <w:t>提交纸质版出站材料、《中国博士后科学基金资助总结报告》（如有）至学院</w:t>
      </w:r>
      <w:r>
        <w:rPr>
          <w:rFonts w:hint="eastAsia"/>
          <w:sz w:val="24"/>
          <w:szCs w:val="24"/>
        </w:rPr>
        <w:t>。</w:t>
      </w:r>
    </w:p>
    <w:p w14:paraId="700B20D2" w14:textId="3C87BEF7" w:rsidR="00F65927" w:rsidRDefault="00F6592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F65927">
        <w:rPr>
          <w:rFonts w:hint="eastAsia"/>
          <w:sz w:val="24"/>
          <w:szCs w:val="24"/>
        </w:rPr>
        <w:t>学院审核纸质材料、系统审批后，再提交至博管办。</w:t>
      </w:r>
    </w:p>
    <w:p w14:paraId="5E520CDC" w14:textId="77777777" w:rsidR="00F65927" w:rsidRPr="00AF1EF4" w:rsidRDefault="00F65927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14:paraId="6DB7FA33" w14:textId="0D4D699E" w:rsidR="0062591D" w:rsidRPr="007E2F4A" w:rsidRDefault="005348BE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 w:rsidRPr="007E2F4A">
        <w:rPr>
          <w:rFonts w:hint="eastAsia"/>
          <w:b/>
          <w:sz w:val="24"/>
          <w:szCs w:val="24"/>
        </w:rPr>
        <w:t>二、</w:t>
      </w:r>
      <w:r w:rsidR="00F65927">
        <w:rPr>
          <w:rFonts w:hint="eastAsia"/>
          <w:b/>
          <w:sz w:val="24"/>
          <w:szCs w:val="24"/>
        </w:rPr>
        <w:t>离校</w:t>
      </w:r>
    </w:p>
    <w:p w14:paraId="5FE8572E" w14:textId="64DF3314" w:rsidR="00F65927" w:rsidRPr="00F65927" w:rsidRDefault="00F65927" w:rsidP="00F65927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F65927">
        <w:rPr>
          <w:rFonts w:hint="eastAsia"/>
          <w:sz w:val="24"/>
          <w:szCs w:val="24"/>
        </w:rPr>
        <w:t>离校手续</w:t>
      </w:r>
      <w:r>
        <w:rPr>
          <w:rFonts w:hint="eastAsia"/>
          <w:sz w:val="24"/>
          <w:szCs w:val="24"/>
        </w:rPr>
        <w:t>须</w:t>
      </w:r>
      <w:r w:rsidRPr="00F65927">
        <w:rPr>
          <w:rFonts w:hint="eastAsia"/>
          <w:sz w:val="24"/>
          <w:szCs w:val="24"/>
        </w:rPr>
        <w:t>与出站申请同步办理，</w:t>
      </w:r>
      <w:r>
        <w:rPr>
          <w:rFonts w:hint="eastAsia"/>
          <w:sz w:val="24"/>
          <w:szCs w:val="24"/>
        </w:rPr>
        <w:t>在</w:t>
      </w:r>
      <w:r w:rsidRPr="00F65927">
        <w:rPr>
          <w:rFonts w:hint="eastAsia"/>
          <w:sz w:val="24"/>
          <w:szCs w:val="24"/>
        </w:rPr>
        <w:t>我的数字交大（</w:t>
      </w:r>
      <w:hyperlink r:id="rId8" w:history="1">
        <w:r w:rsidRPr="00EA62FA">
          <w:rPr>
            <w:rStyle w:val="a3"/>
            <w:rFonts w:hint="eastAsia"/>
            <w:sz w:val="24"/>
            <w:szCs w:val="24"/>
          </w:rPr>
          <w:t>http://my.sjtu.edu.cn</w:t>
        </w:r>
      </w:hyperlink>
      <w:r w:rsidRPr="00F65927">
        <w:rPr>
          <w:rFonts w:hint="eastAsia"/>
          <w:sz w:val="24"/>
          <w:szCs w:val="24"/>
        </w:rPr>
        <w:t>）系统申请</w:t>
      </w:r>
      <w:r>
        <w:rPr>
          <w:rFonts w:hint="eastAsia"/>
          <w:sz w:val="24"/>
          <w:szCs w:val="24"/>
        </w:rPr>
        <w:t>（人事→离职申请）</w:t>
      </w:r>
      <w:r w:rsidRPr="00F65927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请同时提交</w:t>
      </w:r>
      <w:r w:rsidRPr="00CB197F">
        <w:rPr>
          <w:rStyle w:val="a3"/>
          <w:rFonts w:hint="eastAsia"/>
          <w:color w:val="000000" w:themeColor="text1"/>
          <w:sz w:val="24"/>
          <w:szCs w:val="24"/>
          <w:u w:val="none"/>
        </w:rPr>
        <w:t>《船建学院博士后出退站离校工作安排表》</w:t>
      </w:r>
      <w:r>
        <w:rPr>
          <w:rFonts w:hint="eastAsia"/>
          <w:sz w:val="24"/>
          <w:szCs w:val="24"/>
        </w:rPr>
        <w:t>。</w:t>
      </w:r>
    </w:p>
    <w:p w14:paraId="23A7C5D0" w14:textId="77777777" w:rsidR="007E2F4A" w:rsidRPr="00AF1EF4" w:rsidRDefault="007E2F4A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p w14:paraId="765C8517" w14:textId="5D951E14" w:rsidR="0062591D" w:rsidRPr="000C1D7F" w:rsidRDefault="005348BE" w:rsidP="0075366C">
      <w:pPr>
        <w:wordWrap w:val="0"/>
        <w:topLinePunct/>
        <w:spacing w:line="360" w:lineRule="auto"/>
        <w:ind w:firstLineChars="200" w:firstLine="482"/>
        <w:rPr>
          <w:b/>
          <w:sz w:val="24"/>
          <w:szCs w:val="24"/>
        </w:rPr>
      </w:pPr>
      <w:r w:rsidRPr="000C1D7F">
        <w:rPr>
          <w:rFonts w:hint="eastAsia"/>
          <w:b/>
          <w:sz w:val="24"/>
          <w:szCs w:val="24"/>
        </w:rPr>
        <w:t>三、</w:t>
      </w:r>
      <w:r w:rsidR="00F65927">
        <w:rPr>
          <w:rFonts w:hint="eastAsia"/>
          <w:b/>
          <w:sz w:val="24"/>
          <w:szCs w:val="24"/>
        </w:rPr>
        <w:t>出站落户与家属随迁</w:t>
      </w:r>
    </w:p>
    <w:p w14:paraId="7641EE25" w14:textId="529C6855" w:rsidR="00524081" w:rsidRDefault="00F65927" w:rsidP="00F65927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bookmarkStart w:id="1" w:name="_Hlk119236090"/>
      <w:r w:rsidRPr="00F65927">
        <w:rPr>
          <w:rFonts w:hint="eastAsia"/>
          <w:sz w:val="24"/>
          <w:szCs w:val="24"/>
        </w:rPr>
        <w:t>参考上海交通大学博士后管理办公室主页→办事流程→</w:t>
      </w:r>
      <w:r w:rsidR="00524081">
        <w:rPr>
          <w:rFonts w:hint="eastAsia"/>
          <w:sz w:val="24"/>
          <w:szCs w:val="24"/>
        </w:rPr>
        <w:t>落户</w:t>
      </w:r>
      <w:r w:rsidRPr="00F65927">
        <w:rPr>
          <w:rFonts w:hint="eastAsia"/>
          <w:sz w:val="24"/>
          <w:szCs w:val="24"/>
        </w:rPr>
        <w:t>申请流程→</w:t>
      </w:r>
      <w:r w:rsidR="00524081">
        <w:rPr>
          <w:rFonts w:hint="eastAsia"/>
          <w:sz w:val="24"/>
          <w:szCs w:val="24"/>
        </w:rPr>
        <w:t>出站落户和家属随迁</w:t>
      </w:r>
      <w:r w:rsidRPr="00F65927">
        <w:rPr>
          <w:rFonts w:hint="eastAsia"/>
          <w:sz w:val="24"/>
          <w:szCs w:val="24"/>
        </w:rPr>
        <w:t>（</w:t>
      </w:r>
      <w:hyperlink r:id="rId9" w:history="1">
        <w:r w:rsidR="00524081" w:rsidRPr="00BC5A13">
          <w:rPr>
            <w:rStyle w:val="a3"/>
            <w:rFonts w:hint="eastAsia"/>
            <w:sz w:val="24"/>
            <w:szCs w:val="24"/>
          </w:rPr>
          <w:t>https://postd.sjtu.edu.cn/</w:t>
        </w:r>
      </w:hyperlink>
      <w:r w:rsidRPr="00F65927">
        <w:rPr>
          <w:rFonts w:hint="eastAsia"/>
          <w:sz w:val="24"/>
          <w:szCs w:val="24"/>
        </w:rPr>
        <w:t>）。</w:t>
      </w:r>
    </w:p>
    <w:p w14:paraId="2412FA34" w14:textId="77777777" w:rsidR="00CB197F" w:rsidRDefault="00F65927" w:rsidP="00CB197F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F65927">
        <w:rPr>
          <w:rFonts w:hint="eastAsia"/>
          <w:sz w:val="24"/>
          <w:szCs w:val="24"/>
        </w:rPr>
        <w:t>博士后出站户口迁移有二种情况：本市就业、外省市就业（含出国和回原籍待业）所有落户流程必须在四个月内办理完成，由于流程长，内容多，请出站博士后抓紧办理，如果逾期上海市人社局将拒绝办理落户</w:t>
      </w:r>
      <w:r w:rsidR="00524081">
        <w:rPr>
          <w:rFonts w:hint="eastAsia"/>
          <w:sz w:val="24"/>
          <w:szCs w:val="24"/>
        </w:rPr>
        <w:t>。</w:t>
      </w:r>
    </w:p>
    <w:p w14:paraId="17305B5A" w14:textId="5A65190A" w:rsidR="00CB197F" w:rsidRPr="00CB197F" w:rsidRDefault="00CB197F" w:rsidP="00CB197F">
      <w:pPr>
        <w:wordWrap w:val="0"/>
        <w:topLinePunct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B197F">
        <w:rPr>
          <w:rFonts w:hint="eastAsia"/>
          <w:sz w:val="24"/>
          <w:szCs w:val="24"/>
        </w:rPr>
        <w:t>博士后落户业务已转入</w:t>
      </w:r>
      <w:r>
        <w:rPr>
          <w:rFonts w:hint="eastAsia"/>
          <w:sz w:val="24"/>
          <w:szCs w:val="24"/>
        </w:rPr>
        <w:t>学校</w:t>
      </w:r>
      <w:r w:rsidRPr="00CB197F">
        <w:rPr>
          <w:rFonts w:hint="eastAsia"/>
          <w:sz w:val="24"/>
          <w:szCs w:val="24"/>
        </w:rPr>
        <w:t>人力资源处人事服务中心办理，材料请交新行政楼</w:t>
      </w:r>
      <w:r w:rsidRPr="00CB197F">
        <w:rPr>
          <w:rFonts w:hint="eastAsia"/>
          <w:sz w:val="24"/>
          <w:szCs w:val="24"/>
        </w:rPr>
        <w:t>B411</w:t>
      </w:r>
      <w:r w:rsidRPr="00CB197F">
        <w:rPr>
          <w:rFonts w:hint="eastAsia"/>
          <w:sz w:val="24"/>
          <w:szCs w:val="24"/>
        </w:rPr>
        <w:t>，洪老师，联系电话：</w:t>
      </w:r>
      <w:r w:rsidRPr="00CB197F">
        <w:rPr>
          <w:rFonts w:hint="eastAsia"/>
          <w:sz w:val="24"/>
          <w:szCs w:val="24"/>
        </w:rPr>
        <w:t>34207029</w:t>
      </w:r>
      <w:r w:rsidRPr="00CB197F">
        <w:rPr>
          <w:rFonts w:hint="eastAsia"/>
          <w:sz w:val="24"/>
          <w:szCs w:val="24"/>
        </w:rPr>
        <w:t>，咨询邮箱：</w:t>
      </w:r>
      <w:r w:rsidRPr="00CB197F">
        <w:rPr>
          <w:rFonts w:hint="eastAsia"/>
          <w:sz w:val="24"/>
          <w:szCs w:val="24"/>
        </w:rPr>
        <w:t>pdluohu@sjtu.edu.cn</w:t>
      </w:r>
      <w:r w:rsidRPr="00CB197F">
        <w:rPr>
          <w:rFonts w:hint="eastAsia"/>
          <w:sz w:val="24"/>
          <w:szCs w:val="24"/>
        </w:rPr>
        <w:t>。</w:t>
      </w:r>
    </w:p>
    <w:p w14:paraId="6C96CDFC" w14:textId="77DAE3DD" w:rsidR="00F65927" w:rsidRPr="00F65927" w:rsidRDefault="00CB197F" w:rsidP="00CB197F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  <w:r w:rsidRPr="00CB197F">
        <w:rPr>
          <w:rFonts w:hint="eastAsia"/>
          <w:sz w:val="24"/>
          <w:szCs w:val="24"/>
        </w:rPr>
        <w:t>办理落户前，您可以填写问卷</w:t>
      </w:r>
      <w:r>
        <w:rPr>
          <w:rFonts w:hint="eastAsia"/>
          <w:sz w:val="24"/>
          <w:szCs w:val="24"/>
        </w:rPr>
        <w:t>（</w:t>
      </w:r>
      <w:hyperlink r:id="rId10" w:history="1">
        <w:r w:rsidRPr="00CB197F">
          <w:rPr>
            <w:rStyle w:val="a3"/>
            <w:sz w:val="24"/>
            <w:szCs w:val="24"/>
          </w:rPr>
          <w:t>ht</w:t>
        </w:r>
        <w:r w:rsidRPr="00CB197F">
          <w:rPr>
            <w:rStyle w:val="a3"/>
            <w:sz w:val="24"/>
            <w:szCs w:val="24"/>
          </w:rPr>
          <w:t>t</w:t>
        </w:r>
        <w:r w:rsidRPr="00CB197F">
          <w:rPr>
            <w:rStyle w:val="a3"/>
            <w:sz w:val="24"/>
            <w:szCs w:val="24"/>
          </w:rPr>
          <w:t>ps://wj.sjtu.edu.cn/q/snCmnteJ</w:t>
        </w:r>
      </w:hyperlink>
      <w:r>
        <w:rPr>
          <w:rFonts w:hint="eastAsia"/>
          <w:sz w:val="24"/>
          <w:szCs w:val="24"/>
        </w:rPr>
        <w:t>）</w:t>
      </w:r>
      <w:r w:rsidRPr="00CB197F">
        <w:rPr>
          <w:rFonts w:hint="eastAsia"/>
          <w:sz w:val="24"/>
          <w:szCs w:val="24"/>
        </w:rPr>
        <w:t>，如有疑问可来电或邮件咨询。</w:t>
      </w:r>
    </w:p>
    <w:bookmarkEnd w:id="1"/>
    <w:p w14:paraId="2A0772CE" w14:textId="77777777" w:rsidR="006C7B05" w:rsidRPr="0075366C" w:rsidRDefault="006C7B05" w:rsidP="0075366C">
      <w:pPr>
        <w:wordWrap w:val="0"/>
        <w:topLinePunct/>
        <w:spacing w:line="360" w:lineRule="auto"/>
        <w:ind w:firstLineChars="200" w:firstLine="480"/>
        <w:rPr>
          <w:sz w:val="24"/>
          <w:szCs w:val="24"/>
        </w:rPr>
      </w:pPr>
    </w:p>
    <w:sectPr w:rsidR="006C7B05" w:rsidRPr="0075366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E57D5" w14:textId="77777777" w:rsidR="00252461" w:rsidRDefault="00252461" w:rsidP="00976786">
      <w:r>
        <w:separator/>
      </w:r>
    </w:p>
  </w:endnote>
  <w:endnote w:type="continuationSeparator" w:id="0">
    <w:p w14:paraId="53C2BBD6" w14:textId="77777777" w:rsidR="00252461" w:rsidRDefault="00252461" w:rsidP="0097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5578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EE4399" w14:textId="77777777" w:rsidR="00F80232" w:rsidRDefault="00F8023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4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4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4150F" w14:textId="77777777" w:rsidR="00F80232" w:rsidRDefault="00F80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C69B5" w14:textId="77777777" w:rsidR="00252461" w:rsidRDefault="00252461" w:rsidP="00976786">
      <w:r>
        <w:separator/>
      </w:r>
    </w:p>
  </w:footnote>
  <w:footnote w:type="continuationSeparator" w:id="0">
    <w:p w14:paraId="0A43929C" w14:textId="77777777" w:rsidR="00252461" w:rsidRDefault="00252461" w:rsidP="0097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3sDC0NDawMDcyMjNW0lEKTi0uzszPAykwrAUA6B5PdCwAAAA="/>
  </w:docVars>
  <w:rsids>
    <w:rsidRoot w:val="00433460"/>
    <w:rsid w:val="00005131"/>
    <w:rsid w:val="000C1D7F"/>
    <w:rsid w:val="0012023A"/>
    <w:rsid w:val="001B1BD3"/>
    <w:rsid w:val="001D1752"/>
    <w:rsid w:val="001E161E"/>
    <w:rsid w:val="001E41E5"/>
    <w:rsid w:val="00205495"/>
    <w:rsid w:val="00252461"/>
    <w:rsid w:val="002B6FF5"/>
    <w:rsid w:val="00327461"/>
    <w:rsid w:val="00355646"/>
    <w:rsid w:val="00362DCB"/>
    <w:rsid w:val="003B40E4"/>
    <w:rsid w:val="003B7A96"/>
    <w:rsid w:val="003E7875"/>
    <w:rsid w:val="003F6698"/>
    <w:rsid w:val="00416F25"/>
    <w:rsid w:val="00433460"/>
    <w:rsid w:val="00436912"/>
    <w:rsid w:val="00441A2D"/>
    <w:rsid w:val="004B1913"/>
    <w:rsid w:val="004E0CD3"/>
    <w:rsid w:val="00524081"/>
    <w:rsid w:val="005346E7"/>
    <w:rsid w:val="005348BE"/>
    <w:rsid w:val="00550F5E"/>
    <w:rsid w:val="005719A4"/>
    <w:rsid w:val="00580713"/>
    <w:rsid w:val="005A23C6"/>
    <w:rsid w:val="005D4A8E"/>
    <w:rsid w:val="0062591D"/>
    <w:rsid w:val="0065691B"/>
    <w:rsid w:val="0067760F"/>
    <w:rsid w:val="006C7B05"/>
    <w:rsid w:val="006F5293"/>
    <w:rsid w:val="00746408"/>
    <w:rsid w:val="0075366C"/>
    <w:rsid w:val="00754926"/>
    <w:rsid w:val="007746B2"/>
    <w:rsid w:val="007E2F4A"/>
    <w:rsid w:val="007F2406"/>
    <w:rsid w:val="00952504"/>
    <w:rsid w:val="00973CFC"/>
    <w:rsid w:val="00976786"/>
    <w:rsid w:val="009D6261"/>
    <w:rsid w:val="009F46E6"/>
    <w:rsid w:val="00A55A53"/>
    <w:rsid w:val="00A814D1"/>
    <w:rsid w:val="00AA50C1"/>
    <w:rsid w:val="00AD3715"/>
    <w:rsid w:val="00AE6DE7"/>
    <w:rsid w:val="00AF1EF4"/>
    <w:rsid w:val="00AF2623"/>
    <w:rsid w:val="00B41293"/>
    <w:rsid w:val="00B76A79"/>
    <w:rsid w:val="00BA413B"/>
    <w:rsid w:val="00C40485"/>
    <w:rsid w:val="00C510FA"/>
    <w:rsid w:val="00C52F9F"/>
    <w:rsid w:val="00C6696D"/>
    <w:rsid w:val="00C8333A"/>
    <w:rsid w:val="00CB00C1"/>
    <w:rsid w:val="00CB197F"/>
    <w:rsid w:val="00D428FE"/>
    <w:rsid w:val="00D666B4"/>
    <w:rsid w:val="00DC36B5"/>
    <w:rsid w:val="00E105C5"/>
    <w:rsid w:val="00E50D6A"/>
    <w:rsid w:val="00E9530B"/>
    <w:rsid w:val="00EA62FA"/>
    <w:rsid w:val="00EE5278"/>
    <w:rsid w:val="00F65927"/>
    <w:rsid w:val="00F80232"/>
    <w:rsid w:val="00F8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56FBE"/>
  <w15:chartTrackingRefBased/>
  <w15:docId w15:val="{7DDEA769-F094-486B-9283-C44F8B2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4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7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67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6786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24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tu.edu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hinapostdoctor.org.c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d.sjtu.edu.c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j.sjtu.edu.cn/q/snCmnte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std.sjt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2022-11-14T01:11:00Z</cp:lastPrinted>
  <dcterms:created xsi:type="dcterms:W3CDTF">2022-11-13T04:43:00Z</dcterms:created>
  <dcterms:modified xsi:type="dcterms:W3CDTF">2024-07-26T06:14:00Z</dcterms:modified>
</cp:coreProperties>
</file>