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D825F" w14:textId="77777777" w:rsidR="005423C4" w:rsidRDefault="005423C4" w:rsidP="005423C4">
      <w:pPr>
        <w:pStyle w:val="1"/>
        <w:rPr>
          <w:rFonts w:ascii="宋体" w:eastAsia="宋体" w:hAnsi="宋体" w:cs="宋体"/>
          <w:b/>
          <w:bCs/>
          <w:sz w:val="36"/>
          <w:szCs w:val="36"/>
        </w:rPr>
      </w:pPr>
      <w:r>
        <w:rPr>
          <w:rFonts w:ascii="Times New Roman" w:eastAsia="宋体"/>
          <w:b/>
          <w:bCs/>
          <w:sz w:val="36"/>
          <w:szCs w:val="36"/>
        </w:rPr>
        <w:t>2022</w:t>
      </w:r>
      <w:r>
        <w:rPr>
          <w:rFonts w:ascii="宋体" w:eastAsia="宋体" w:hAnsi="宋体" w:cs="宋体" w:hint="eastAsia"/>
          <w:b/>
          <w:bCs/>
          <w:sz w:val="36"/>
          <w:szCs w:val="36"/>
        </w:rPr>
        <w:t>年度广东省科学技术奖公示表</w:t>
      </w:r>
    </w:p>
    <w:p w14:paraId="121F354E" w14:textId="2DD6AB1A" w:rsidR="005423C4" w:rsidRPr="00F40807" w:rsidRDefault="005423C4" w:rsidP="005423C4">
      <w:pPr>
        <w:pStyle w:val="1"/>
        <w:rPr>
          <w:rFonts w:ascii="宋体" w:eastAsia="宋体" w:hAnsi="宋体" w:cs="宋体"/>
          <w:b/>
          <w:bCs/>
          <w:sz w:val="32"/>
          <w:szCs w:val="32"/>
        </w:rPr>
      </w:pPr>
      <w:r w:rsidRPr="00F40807">
        <w:rPr>
          <w:rFonts w:ascii="宋体" w:eastAsia="宋体" w:hAnsi="宋体" w:cs="宋体" w:hint="eastAsia"/>
          <w:b/>
          <w:bCs/>
          <w:sz w:val="32"/>
          <w:szCs w:val="32"/>
        </w:rPr>
        <w:t>（自然科学奖）</w:t>
      </w:r>
    </w:p>
    <w:p w14:paraId="524CAD0E" w14:textId="77777777" w:rsidR="005423C4" w:rsidRDefault="005423C4" w:rsidP="005423C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7849"/>
      </w:tblGrid>
      <w:tr w:rsidR="005423C4" w14:paraId="54A969F7" w14:textId="77777777" w:rsidTr="00060D9A">
        <w:trPr>
          <w:trHeight w:val="553"/>
          <w:jc w:val="center"/>
        </w:trPr>
        <w:tc>
          <w:tcPr>
            <w:tcW w:w="1615" w:type="dxa"/>
            <w:vAlign w:val="center"/>
          </w:tcPr>
          <w:p w14:paraId="6297C302" w14:textId="77777777" w:rsidR="005423C4" w:rsidRDefault="005423C4" w:rsidP="001B6C34">
            <w:pPr>
              <w:adjustRightInd w:val="0"/>
              <w:snapToGrid w:val="0"/>
              <w:jc w:val="center"/>
              <w:rPr>
                <w:rFonts w:ascii="仿宋" w:eastAsia="仿宋" w:hAnsi="仿宋"/>
                <w:b/>
                <w:bCs/>
              </w:rPr>
            </w:pPr>
            <w:r>
              <w:rPr>
                <w:rFonts w:ascii="仿宋" w:eastAsia="仿宋" w:hAnsi="仿宋" w:hint="eastAsia"/>
                <w:b/>
                <w:bCs/>
              </w:rPr>
              <w:t>项目名称</w:t>
            </w:r>
          </w:p>
        </w:tc>
        <w:tc>
          <w:tcPr>
            <w:tcW w:w="7849" w:type="dxa"/>
            <w:vAlign w:val="center"/>
          </w:tcPr>
          <w:p w14:paraId="73210428" w14:textId="6DBEAEC6" w:rsidR="005423C4" w:rsidRPr="005423C4" w:rsidRDefault="005423C4" w:rsidP="005E169B">
            <w:pPr>
              <w:spacing w:line="360" w:lineRule="auto"/>
              <w:jc w:val="center"/>
              <w:rPr>
                <w:rFonts w:ascii="仿宋" w:eastAsia="仿宋" w:hAnsi="仿宋"/>
                <w:bCs/>
              </w:rPr>
            </w:pPr>
            <w:r w:rsidRPr="005423C4">
              <w:rPr>
                <w:rFonts w:ascii="仿宋" w:eastAsia="仿宋" w:hAnsi="仿宋" w:hint="eastAsia"/>
                <w:bCs/>
              </w:rPr>
              <w:t>极端暴雨与地面沉降共同作用下地铁系</w:t>
            </w:r>
            <w:bookmarkStart w:id="0" w:name="_GoBack"/>
            <w:bookmarkEnd w:id="0"/>
            <w:r w:rsidRPr="005423C4">
              <w:rPr>
                <w:rFonts w:ascii="仿宋" w:eastAsia="仿宋" w:hAnsi="仿宋" w:hint="eastAsia"/>
                <w:bCs/>
              </w:rPr>
              <w:t>统浸水风险发生机理与预测</w:t>
            </w:r>
          </w:p>
        </w:tc>
      </w:tr>
      <w:tr w:rsidR="005423C4" w14:paraId="1ABF8556" w14:textId="77777777" w:rsidTr="00060D9A">
        <w:trPr>
          <w:trHeight w:val="397"/>
          <w:jc w:val="center"/>
        </w:trPr>
        <w:tc>
          <w:tcPr>
            <w:tcW w:w="1615" w:type="dxa"/>
            <w:vMerge w:val="restart"/>
            <w:vAlign w:val="center"/>
          </w:tcPr>
          <w:p w14:paraId="02531741" w14:textId="77777777" w:rsidR="005423C4" w:rsidRDefault="005423C4" w:rsidP="001B6C34">
            <w:pPr>
              <w:snapToGrid w:val="0"/>
              <w:jc w:val="center"/>
              <w:rPr>
                <w:rFonts w:ascii="仿宋" w:eastAsia="仿宋" w:hAnsi="仿宋"/>
              </w:rPr>
            </w:pPr>
            <w:r>
              <w:rPr>
                <w:rFonts w:ascii="仿宋" w:eastAsia="仿宋" w:hAnsi="仿宋" w:hint="eastAsia"/>
                <w:b/>
                <w:bCs/>
              </w:rPr>
              <w:t>主要完成单位</w:t>
            </w:r>
          </w:p>
        </w:tc>
        <w:tc>
          <w:tcPr>
            <w:tcW w:w="7849" w:type="dxa"/>
            <w:vAlign w:val="center"/>
          </w:tcPr>
          <w:p w14:paraId="48AFC904" w14:textId="77777777" w:rsidR="005423C4" w:rsidRDefault="005423C4" w:rsidP="005423C4">
            <w:pPr>
              <w:spacing w:line="360" w:lineRule="auto"/>
              <w:rPr>
                <w:rFonts w:ascii="仿宋" w:eastAsia="仿宋" w:hAnsi="仿宋"/>
              </w:rPr>
            </w:pPr>
            <w:r>
              <w:rPr>
                <w:rFonts w:ascii="仿宋" w:eastAsia="仿宋" w:hAnsi="仿宋" w:hint="eastAsia"/>
              </w:rPr>
              <w:t>汕头大学</w:t>
            </w:r>
          </w:p>
        </w:tc>
      </w:tr>
      <w:tr w:rsidR="005423C4" w14:paraId="1805ACC8" w14:textId="77777777" w:rsidTr="00060D9A">
        <w:trPr>
          <w:trHeight w:val="397"/>
          <w:jc w:val="center"/>
        </w:trPr>
        <w:tc>
          <w:tcPr>
            <w:tcW w:w="1615" w:type="dxa"/>
            <w:vMerge/>
            <w:vAlign w:val="center"/>
          </w:tcPr>
          <w:p w14:paraId="406AE76B" w14:textId="77777777" w:rsidR="005423C4" w:rsidRDefault="005423C4" w:rsidP="001B6C34">
            <w:pPr>
              <w:spacing w:line="360" w:lineRule="auto"/>
              <w:jc w:val="center"/>
              <w:rPr>
                <w:rFonts w:ascii="仿宋" w:eastAsia="仿宋" w:hAnsi="仿宋"/>
                <w:b/>
                <w:bCs/>
              </w:rPr>
            </w:pPr>
          </w:p>
        </w:tc>
        <w:tc>
          <w:tcPr>
            <w:tcW w:w="7849" w:type="dxa"/>
            <w:vAlign w:val="center"/>
          </w:tcPr>
          <w:p w14:paraId="603CD008" w14:textId="77777777" w:rsidR="005423C4" w:rsidRDefault="005423C4" w:rsidP="001B6C34">
            <w:pPr>
              <w:spacing w:line="360" w:lineRule="auto"/>
              <w:rPr>
                <w:rFonts w:ascii="仿宋" w:eastAsia="仿宋" w:hAnsi="仿宋" w:cs="宋体"/>
              </w:rPr>
            </w:pPr>
            <w:r>
              <w:rPr>
                <w:rFonts w:ascii="仿宋" w:eastAsia="仿宋" w:hAnsi="仿宋" w:hint="eastAsia"/>
              </w:rPr>
              <w:t>上海交通大学</w:t>
            </w:r>
          </w:p>
        </w:tc>
      </w:tr>
      <w:tr w:rsidR="005423C4" w14:paraId="17F68EBA" w14:textId="77777777" w:rsidTr="00060D9A">
        <w:trPr>
          <w:trHeight w:val="413"/>
          <w:jc w:val="center"/>
        </w:trPr>
        <w:tc>
          <w:tcPr>
            <w:tcW w:w="1615" w:type="dxa"/>
            <w:vMerge/>
            <w:vAlign w:val="center"/>
          </w:tcPr>
          <w:p w14:paraId="2CC24162" w14:textId="77777777" w:rsidR="005423C4" w:rsidRDefault="005423C4" w:rsidP="001B6C34">
            <w:pPr>
              <w:spacing w:line="360" w:lineRule="auto"/>
              <w:jc w:val="center"/>
              <w:rPr>
                <w:rFonts w:ascii="仿宋" w:eastAsia="仿宋" w:hAnsi="仿宋"/>
                <w:b/>
                <w:bCs/>
              </w:rPr>
            </w:pPr>
          </w:p>
        </w:tc>
        <w:tc>
          <w:tcPr>
            <w:tcW w:w="7849" w:type="dxa"/>
            <w:vAlign w:val="center"/>
          </w:tcPr>
          <w:p w14:paraId="33532671" w14:textId="77777777" w:rsidR="005423C4" w:rsidRDefault="005423C4" w:rsidP="001B6C34">
            <w:pPr>
              <w:spacing w:line="360" w:lineRule="auto"/>
              <w:jc w:val="left"/>
              <w:rPr>
                <w:rFonts w:ascii="仿宋" w:eastAsia="仿宋" w:hAnsi="仿宋" w:cs="宋体"/>
              </w:rPr>
            </w:pPr>
            <w:r>
              <w:rPr>
                <w:rFonts w:ascii="仿宋" w:eastAsia="仿宋" w:hAnsi="仿宋" w:cs="宋体" w:hint="eastAsia"/>
              </w:rPr>
              <w:t>香港理工大学</w:t>
            </w:r>
          </w:p>
        </w:tc>
      </w:tr>
      <w:tr w:rsidR="005423C4" w14:paraId="435F879E" w14:textId="77777777" w:rsidTr="00060D9A">
        <w:trPr>
          <w:trHeight w:val="397"/>
          <w:jc w:val="center"/>
        </w:trPr>
        <w:tc>
          <w:tcPr>
            <w:tcW w:w="1615" w:type="dxa"/>
            <w:vMerge w:val="restart"/>
            <w:vAlign w:val="center"/>
          </w:tcPr>
          <w:p w14:paraId="68CE2898" w14:textId="77777777" w:rsidR="005423C4" w:rsidRDefault="005423C4" w:rsidP="001B6C34">
            <w:pPr>
              <w:adjustRightInd w:val="0"/>
              <w:snapToGrid w:val="0"/>
              <w:jc w:val="center"/>
              <w:rPr>
                <w:rFonts w:ascii="仿宋" w:eastAsia="仿宋" w:hAnsi="仿宋"/>
                <w:b/>
                <w:bCs/>
              </w:rPr>
            </w:pPr>
            <w:r>
              <w:rPr>
                <w:rFonts w:ascii="仿宋" w:eastAsia="仿宋" w:hAnsi="仿宋" w:hint="eastAsia"/>
                <w:b/>
                <w:bCs/>
              </w:rPr>
              <w:t>主要完成人</w:t>
            </w:r>
          </w:p>
          <w:p w14:paraId="47F843CF" w14:textId="77777777" w:rsidR="005423C4" w:rsidRDefault="005423C4" w:rsidP="001B6C34">
            <w:pPr>
              <w:adjustRightInd w:val="0"/>
              <w:snapToGrid w:val="0"/>
              <w:jc w:val="center"/>
              <w:rPr>
                <w:rFonts w:ascii="仿宋" w:eastAsia="仿宋" w:hAnsi="仿宋"/>
              </w:rPr>
            </w:pPr>
            <w:r>
              <w:rPr>
                <w:rFonts w:ascii="仿宋" w:eastAsia="仿宋" w:hAnsi="仿宋" w:hint="eastAsia"/>
                <w:b/>
                <w:bCs/>
              </w:rPr>
              <w:t>（职称、完成单位、工作单位）</w:t>
            </w:r>
          </w:p>
        </w:tc>
        <w:tc>
          <w:tcPr>
            <w:tcW w:w="7849" w:type="dxa"/>
            <w:vAlign w:val="center"/>
          </w:tcPr>
          <w:p w14:paraId="1A4E27F4" w14:textId="4F267DEF" w:rsidR="005423C4" w:rsidRDefault="005423C4" w:rsidP="007940BD">
            <w:pPr>
              <w:adjustRightInd w:val="0"/>
              <w:snapToGrid w:val="0"/>
              <w:rPr>
                <w:rFonts w:ascii="仿宋" w:eastAsia="仿宋" w:hAnsi="仿宋"/>
              </w:rPr>
            </w:pPr>
            <w:r w:rsidRPr="00C613EF">
              <w:rPr>
                <w:rFonts w:ascii="仿宋" w:eastAsia="仿宋" w:hAnsi="仿宋" w:hint="eastAsia"/>
              </w:rPr>
              <w:t>1</w:t>
            </w:r>
            <w:r w:rsidRPr="00C613EF">
              <w:rPr>
                <w:rFonts w:ascii="仿宋" w:eastAsia="仿宋" w:hAnsi="仿宋"/>
              </w:rPr>
              <w:t>.</w:t>
            </w:r>
            <w:r>
              <w:rPr>
                <w:rFonts w:ascii="仿宋" w:eastAsia="仿宋" w:hAnsi="仿宋" w:hint="eastAsia"/>
              </w:rPr>
              <w:t>沈水龙</w:t>
            </w:r>
            <w:r w:rsidRPr="00C613EF">
              <w:rPr>
                <w:rFonts w:ascii="仿宋" w:eastAsia="仿宋" w:hAnsi="仿宋" w:hint="eastAsia"/>
              </w:rPr>
              <w:t>（</w:t>
            </w:r>
            <w:r>
              <w:rPr>
                <w:rFonts w:ascii="仿宋" w:eastAsia="仿宋" w:hAnsi="仿宋" w:hint="eastAsia"/>
              </w:rPr>
              <w:t>职称：</w:t>
            </w:r>
            <w:r w:rsidRPr="00C613EF">
              <w:rPr>
                <w:rFonts w:ascii="仿宋" w:eastAsia="仿宋" w:hAnsi="仿宋" w:hint="eastAsia"/>
              </w:rPr>
              <w:t>教授</w:t>
            </w:r>
            <w:r>
              <w:rPr>
                <w:rFonts w:ascii="仿宋" w:eastAsia="仿宋" w:hAnsi="仿宋" w:hint="eastAsia"/>
              </w:rPr>
              <w:t>；工作单位：</w:t>
            </w:r>
            <w:r w:rsidRPr="00C613EF">
              <w:rPr>
                <w:rFonts w:ascii="仿宋" w:eastAsia="仿宋" w:hAnsi="仿宋" w:hint="eastAsia"/>
              </w:rPr>
              <w:t>汕头大学</w:t>
            </w:r>
            <w:r>
              <w:rPr>
                <w:rFonts w:ascii="仿宋" w:eastAsia="仿宋" w:hAnsi="仿宋" w:hint="eastAsia"/>
              </w:rPr>
              <w:t>；完成单位：</w:t>
            </w:r>
            <w:r w:rsidRPr="00C613EF">
              <w:rPr>
                <w:rFonts w:ascii="仿宋" w:eastAsia="仿宋" w:hAnsi="仿宋" w:hint="eastAsia"/>
              </w:rPr>
              <w:t>汕头大学</w:t>
            </w:r>
            <w:r w:rsidR="003574C9">
              <w:rPr>
                <w:rFonts w:ascii="仿宋" w:eastAsia="仿宋" w:hAnsi="仿宋" w:hint="eastAsia"/>
              </w:rPr>
              <w:t>、上海交通</w:t>
            </w:r>
            <w:r w:rsidR="003574C9" w:rsidRPr="00C613EF">
              <w:rPr>
                <w:rFonts w:ascii="仿宋" w:eastAsia="仿宋" w:hAnsi="仿宋" w:hint="eastAsia"/>
              </w:rPr>
              <w:t>大学</w:t>
            </w:r>
            <w:r>
              <w:rPr>
                <w:rFonts w:ascii="仿宋" w:eastAsia="仿宋" w:hAnsi="仿宋" w:hint="eastAsia"/>
              </w:rPr>
              <w:t>；主要贡献：项目负责人，</w:t>
            </w:r>
            <w:r w:rsidR="00DC54EA" w:rsidRPr="00DC54EA">
              <w:rPr>
                <w:rFonts w:ascii="仿宋" w:eastAsia="仿宋" w:hAnsi="仿宋" w:hint="eastAsia"/>
              </w:rPr>
              <w:t>提名</w:t>
            </w:r>
            <w:r w:rsidR="00DC54EA" w:rsidRPr="00DC54EA">
              <w:rPr>
                <w:rFonts w:ascii="仿宋" w:eastAsia="仿宋" w:hAnsi="仿宋"/>
              </w:rPr>
              <w:t>书重要科学发现点1、2、3</w:t>
            </w:r>
            <w:r w:rsidR="00DC54EA" w:rsidRPr="00DC54EA">
              <w:rPr>
                <w:rFonts w:ascii="仿宋" w:eastAsia="仿宋" w:hAnsi="仿宋" w:hint="eastAsia"/>
              </w:rPr>
              <w:t>立意和概念的提出者，并对其</w:t>
            </w:r>
            <w:r w:rsidR="00DC54EA" w:rsidRPr="00DC54EA">
              <w:rPr>
                <w:rFonts w:ascii="仿宋" w:eastAsia="仿宋" w:hAnsi="仿宋"/>
              </w:rPr>
              <w:t>做出了重要贡献，</w:t>
            </w:r>
            <w:r w:rsidR="007940BD" w:rsidRPr="007940BD">
              <w:rPr>
                <w:rFonts w:ascii="仿宋" w:eastAsia="仿宋" w:hAnsi="仿宋" w:hint="eastAsia"/>
              </w:rPr>
              <w:t>创新性研究工作包括：</w:t>
            </w:r>
            <w:r w:rsidR="007940BD">
              <w:rPr>
                <w:rFonts w:ascii="仿宋" w:eastAsia="仿宋" w:hAnsi="仿宋" w:hint="eastAsia"/>
              </w:rPr>
              <w:t>(1)</w:t>
            </w:r>
            <w:r w:rsidR="007940BD" w:rsidRPr="007940BD">
              <w:rPr>
                <w:rFonts w:ascii="仿宋" w:eastAsia="仿宋" w:hAnsi="仿宋" w:hint="eastAsia"/>
              </w:rPr>
              <w:t>发现地面沉降引起的城市地铁系统受洪灾风险的影响范围，确定地铁沿线在沉降环境下的洪灾风险等级</w:t>
            </w:r>
            <w:r w:rsidR="007940BD">
              <w:rPr>
                <w:rFonts w:ascii="仿宋" w:eastAsia="仿宋" w:hAnsi="仿宋" w:hint="eastAsia"/>
              </w:rPr>
              <w:t>;(2)</w:t>
            </w:r>
            <w:r w:rsidR="007940BD" w:rsidRPr="007940BD">
              <w:rPr>
                <w:rFonts w:ascii="仿宋" w:eastAsia="仿宋" w:hAnsi="仿宋" w:hint="eastAsia"/>
              </w:rPr>
              <w:t>揭示了地势平坦地区地表建筑物的阻挡效应对地表水流分布扩散的影响规律</w:t>
            </w:r>
            <w:r w:rsidR="007940BD">
              <w:rPr>
                <w:rFonts w:ascii="仿宋" w:eastAsia="仿宋" w:hAnsi="仿宋" w:hint="eastAsia"/>
              </w:rPr>
              <w:t>;(3)</w:t>
            </w:r>
            <w:r w:rsidR="007940BD" w:rsidRPr="007940BD">
              <w:rPr>
                <w:rFonts w:ascii="仿宋" w:eastAsia="仿宋" w:hAnsi="仿宋" w:hint="eastAsia"/>
              </w:rPr>
              <w:t>发现地表积水与地铁站进水之间的相互关系，提出了地表水流扩散算法用来模拟不同沉降环境和不同暴雨强度下的地表积水和车站进水情况。</w:t>
            </w:r>
            <w:r>
              <w:rPr>
                <w:rFonts w:ascii="仿宋" w:eastAsia="仿宋" w:hAnsi="仿宋" w:hint="eastAsia"/>
              </w:rPr>
              <w:t>代表性论文1、</w:t>
            </w:r>
            <w:r>
              <w:rPr>
                <w:rFonts w:ascii="仿宋" w:eastAsia="仿宋" w:hAnsi="仿宋"/>
              </w:rPr>
              <w:t>2</w:t>
            </w:r>
            <w:r>
              <w:rPr>
                <w:rFonts w:ascii="仿宋" w:eastAsia="仿宋" w:hAnsi="仿宋" w:hint="eastAsia"/>
              </w:rPr>
              <w:t>、</w:t>
            </w:r>
            <w:r>
              <w:rPr>
                <w:rFonts w:ascii="仿宋" w:eastAsia="仿宋" w:hAnsi="仿宋"/>
              </w:rPr>
              <w:t>3</w:t>
            </w:r>
            <w:r>
              <w:rPr>
                <w:rFonts w:ascii="仿宋" w:eastAsia="仿宋" w:hAnsi="仿宋" w:hint="eastAsia"/>
              </w:rPr>
              <w:t>、</w:t>
            </w:r>
            <w:r>
              <w:rPr>
                <w:rFonts w:ascii="仿宋" w:eastAsia="仿宋" w:hAnsi="仿宋"/>
              </w:rPr>
              <w:t>4</w:t>
            </w:r>
            <w:r>
              <w:rPr>
                <w:rFonts w:ascii="仿宋" w:eastAsia="仿宋" w:hAnsi="仿宋" w:hint="eastAsia"/>
              </w:rPr>
              <w:t>、</w:t>
            </w:r>
            <w:r>
              <w:rPr>
                <w:rFonts w:ascii="仿宋" w:eastAsia="仿宋" w:hAnsi="仿宋"/>
              </w:rPr>
              <w:t>5</w:t>
            </w:r>
            <w:r>
              <w:rPr>
                <w:rFonts w:ascii="仿宋" w:eastAsia="仿宋" w:hAnsi="仿宋" w:hint="eastAsia"/>
              </w:rPr>
              <w:t>的通讯作者</w:t>
            </w:r>
            <w:r w:rsidR="00C21F79">
              <w:rPr>
                <w:rFonts w:ascii="仿宋" w:eastAsia="仿宋" w:hAnsi="仿宋" w:hint="eastAsia"/>
              </w:rPr>
              <w:t>。</w:t>
            </w:r>
            <w:r w:rsidRPr="00C613EF">
              <w:rPr>
                <w:rFonts w:ascii="仿宋" w:eastAsia="仿宋" w:hAnsi="仿宋" w:hint="eastAsia"/>
              </w:rPr>
              <w:t>）</w:t>
            </w:r>
          </w:p>
        </w:tc>
      </w:tr>
      <w:tr w:rsidR="005423C4" w14:paraId="6A0E497D" w14:textId="77777777" w:rsidTr="00060D9A">
        <w:trPr>
          <w:trHeight w:val="397"/>
          <w:jc w:val="center"/>
        </w:trPr>
        <w:tc>
          <w:tcPr>
            <w:tcW w:w="1615" w:type="dxa"/>
            <w:vMerge/>
            <w:vAlign w:val="center"/>
          </w:tcPr>
          <w:p w14:paraId="42E29948" w14:textId="77777777" w:rsidR="005423C4" w:rsidRDefault="005423C4" w:rsidP="001B6C34">
            <w:pPr>
              <w:adjustRightInd w:val="0"/>
              <w:snapToGrid w:val="0"/>
              <w:jc w:val="center"/>
              <w:rPr>
                <w:rFonts w:ascii="仿宋" w:eastAsia="仿宋" w:hAnsi="仿宋"/>
                <w:b/>
                <w:bCs/>
              </w:rPr>
            </w:pPr>
          </w:p>
        </w:tc>
        <w:tc>
          <w:tcPr>
            <w:tcW w:w="7849" w:type="dxa"/>
            <w:vAlign w:val="center"/>
          </w:tcPr>
          <w:p w14:paraId="0A1F33AE" w14:textId="21ACCEE3" w:rsidR="005423C4" w:rsidRDefault="00F61E8A" w:rsidP="007940BD">
            <w:pPr>
              <w:adjustRightInd w:val="0"/>
              <w:snapToGrid w:val="0"/>
              <w:rPr>
                <w:rFonts w:ascii="仿宋" w:eastAsia="仿宋" w:hAnsi="仿宋"/>
              </w:rPr>
            </w:pPr>
            <w:r>
              <w:rPr>
                <w:rFonts w:ascii="仿宋" w:eastAsia="仿宋" w:hAnsi="仿宋"/>
              </w:rPr>
              <w:t>2</w:t>
            </w:r>
            <w:r w:rsidR="007940BD" w:rsidRPr="00C613EF">
              <w:rPr>
                <w:rFonts w:ascii="仿宋" w:eastAsia="仿宋" w:hAnsi="仿宋"/>
              </w:rPr>
              <w:t>.</w:t>
            </w:r>
            <w:r w:rsidR="007940BD">
              <w:rPr>
                <w:rFonts w:ascii="仿宋" w:eastAsia="仿宋" w:hAnsi="仿宋" w:hint="eastAsia"/>
              </w:rPr>
              <w:t>吕海敏</w:t>
            </w:r>
            <w:r w:rsidR="007940BD" w:rsidRPr="00C613EF">
              <w:rPr>
                <w:rFonts w:ascii="仿宋" w:eastAsia="仿宋" w:hAnsi="仿宋" w:hint="eastAsia"/>
              </w:rPr>
              <w:t>（</w:t>
            </w:r>
            <w:r w:rsidR="007940BD">
              <w:rPr>
                <w:rFonts w:ascii="仿宋" w:eastAsia="仿宋" w:hAnsi="仿宋" w:hint="eastAsia"/>
              </w:rPr>
              <w:t>职称：</w:t>
            </w:r>
            <w:r w:rsidR="00FB2712">
              <w:rPr>
                <w:rFonts w:ascii="仿宋" w:eastAsia="仿宋" w:hAnsi="仿宋" w:hint="eastAsia"/>
              </w:rPr>
              <w:t>无</w:t>
            </w:r>
            <w:r w:rsidR="007940BD">
              <w:rPr>
                <w:rFonts w:ascii="仿宋" w:eastAsia="仿宋" w:hAnsi="仿宋" w:hint="eastAsia"/>
              </w:rPr>
              <w:t>；工作单位：香港理工</w:t>
            </w:r>
            <w:r w:rsidR="007940BD" w:rsidRPr="00C613EF">
              <w:rPr>
                <w:rFonts w:ascii="仿宋" w:eastAsia="仿宋" w:hAnsi="仿宋" w:hint="eastAsia"/>
              </w:rPr>
              <w:t>大学</w:t>
            </w:r>
            <w:r w:rsidR="007940BD">
              <w:rPr>
                <w:rFonts w:ascii="仿宋" w:eastAsia="仿宋" w:hAnsi="仿宋" w:hint="eastAsia"/>
              </w:rPr>
              <w:t>；完成单位：</w:t>
            </w:r>
            <w:r w:rsidR="00FB2712">
              <w:rPr>
                <w:rFonts w:ascii="仿宋" w:eastAsia="仿宋" w:hAnsi="仿宋" w:hint="eastAsia"/>
              </w:rPr>
              <w:t>上海交通</w:t>
            </w:r>
            <w:r w:rsidR="00FB2712" w:rsidRPr="00C613EF">
              <w:rPr>
                <w:rFonts w:ascii="仿宋" w:eastAsia="仿宋" w:hAnsi="仿宋" w:hint="eastAsia"/>
              </w:rPr>
              <w:t>大学</w:t>
            </w:r>
            <w:r w:rsidR="007940BD">
              <w:rPr>
                <w:rFonts w:ascii="仿宋" w:eastAsia="仿宋" w:hAnsi="仿宋" w:hint="eastAsia"/>
              </w:rPr>
              <w:t>；主要贡献：项目主要完成人，</w:t>
            </w:r>
            <w:r w:rsidR="007940BD" w:rsidRPr="007940BD">
              <w:rPr>
                <w:rFonts w:ascii="仿宋" w:eastAsia="仿宋" w:hAnsi="仿宋"/>
              </w:rPr>
              <w:t>对</w:t>
            </w:r>
            <w:r w:rsidR="007940BD" w:rsidRPr="007940BD">
              <w:rPr>
                <w:rFonts w:ascii="仿宋" w:eastAsia="仿宋" w:hAnsi="仿宋" w:hint="eastAsia"/>
              </w:rPr>
              <w:t>提名</w:t>
            </w:r>
            <w:r w:rsidR="007940BD" w:rsidRPr="007940BD">
              <w:rPr>
                <w:rFonts w:ascii="仿宋" w:eastAsia="仿宋" w:hAnsi="仿宋"/>
              </w:rPr>
              <w:t>书重要科学发现点1、2、3</w:t>
            </w:r>
            <w:r w:rsidR="007940BD" w:rsidRPr="007940BD">
              <w:rPr>
                <w:rFonts w:ascii="仿宋" w:eastAsia="仿宋" w:hAnsi="仿宋" w:hint="eastAsia"/>
              </w:rPr>
              <w:t>的具体论证实施</w:t>
            </w:r>
            <w:r w:rsidR="007940BD" w:rsidRPr="007940BD">
              <w:rPr>
                <w:rFonts w:ascii="仿宋" w:eastAsia="仿宋" w:hAnsi="仿宋"/>
              </w:rPr>
              <w:t>做出了重要贡献，创新性研究工作包括：</w:t>
            </w:r>
            <w:r w:rsidR="007940BD">
              <w:rPr>
                <w:rFonts w:ascii="仿宋" w:eastAsia="仿宋" w:hAnsi="仿宋" w:hint="eastAsia"/>
              </w:rPr>
              <w:t>(1)</w:t>
            </w:r>
            <w:r w:rsidR="007940BD" w:rsidRPr="007940BD">
              <w:rPr>
                <w:rFonts w:ascii="仿宋" w:eastAsia="仿宋" w:hAnsi="仿宋" w:hint="eastAsia"/>
              </w:rPr>
              <w:t>发现地面沉降引起的城市地铁系统受洪灾风险的影响范围，确定地铁沿线在</w:t>
            </w:r>
            <w:r w:rsidR="007940BD" w:rsidRPr="007940BD">
              <w:rPr>
                <w:rFonts w:ascii="仿宋" w:eastAsia="仿宋" w:hAnsi="仿宋"/>
              </w:rPr>
              <w:t>沉降环境下的洪灾</w:t>
            </w:r>
            <w:r w:rsidR="007940BD" w:rsidRPr="007940BD">
              <w:rPr>
                <w:rFonts w:ascii="仿宋" w:eastAsia="仿宋" w:hAnsi="仿宋" w:hint="eastAsia"/>
              </w:rPr>
              <w:t>风险等级;(</w:t>
            </w:r>
            <w:r w:rsidR="007940BD">
              <w:rPr>
                <w:rFonts w:ascii="仿宋" w:eastAsia="仿宋" w:hAnsi="仿宋" w:hint="eastAsia"/>
              </w:rPr>
              <w:t>2)</w:t>
            </w:r>
            <w:r w:rsidR="007940BD" w:rsidRPr="007940BD">
              <w:rPr>
                <w:rFonts w:ascii="仿宋" w:eastAsia="仿宋" w:hAnsi="仿宋" w:hint="eastAsia"/>
              </w:rPr>
              <w:t>探明</w:t>
            </w:r>
            <w:r w:rsidR="007940BD" w:rsidRPr="007940BD">
              <w:rPr>
                <w:rFonts w:ascii="仿宋" w:eastAsia="仿宋" w:hAnsi="仿宋"/>
              </w:rPr>
              <w:t>了</w:t>
            </w:r>
            <w:r w:rsidR="007940BD" w:rsidRPr="007940BD">
              <w:rPr>
                <w:rFonts w:ascii="仿宋" w:eastAsia="仿宋" w:hAnsi="仿宋" w:hint="eastAsia"/>
              </w:rPr>
              <w:t>地势平坦地区地表建筑物的阻挡效应对地表水流分布扩散的影响规律;</w:t>
            </w:r>
            <w:r w:rsidR="007940BD" w:rsidRPr="007940BD">
              <w:rPr>
                <w:rFonts w:ascii="仿宋" w:eastAsia="仿宋" w:hAnsi="仿宋"/>
              </w:rPr>
              <w:t>(</w:t>
            </w:r>
            <w:r w:rsidR="007940BD">
              <w:rPr>
                <w:rFonts w:ascii="仿宋" w:eastAsia="仿宋" w:hAnsi="仿宋" w:hint="eastAsia"/>
              </w:rPr>
              <w:t>3)</w:t>
            </w:r>
            <w:r w:rsidR="007940BD" w:rsidRPr="007940BD">
              <w:rPr>
                <w:rFonts w:ascii="仿宋" w:eastAsia="仿宋" w:hAnsi="仿宋" w:hint="eastAsia"/>
              </w:rPr>
              <w:t>发现地表积水</w:t>
            </w:r>
            <w:r w:rsidR="007940BD" w:rsidRPr="007940BD">
              <w:rPr>
                <w:rFonts w:ascii="仿宋" w:eastAsia="仿宋" w:hAnsi="仿宋"/>
              </w:rPr>
              <w:t>与地铁站进水的相互关系</w:t>
            </w:r>
            <w:r w:rsidR="007940BD" w:rsidRPr="007940BD">
              <w:rPr>
                <w:rFonts w:ascii="仿宋" w:eastAsia="仿宋" w:hAnsi="仿宋" w:hint="eastAsia"/>
              </w:rPr>
              <w:t>，提出了地表水流扩散算法用来模拟不同沉降环境和不同暴雨强度下的地表积水和车站进水情况</w:t>
            </w:r>
            <w:r w:rsidR="003574C9">
              <w:rPr>
                <w:rFonts w:ascii="仿宋" w:eastAsia="仿宋" w:hAnsi="仿宋" w:hint="eastAsia"/>
              </w:rPr>
              <w:t>。</w:t>
            </w:r>
            <w:r w:rsidR="007940BD">
              <w:rPr>
                <w:rFonts w:ascii="仿宋" w:eastAsia="仿宋" w:hAnsi="仿宋" w:hint="eastAsia"/>
              </w:rPr>
              <w:t>代表性论文1、</w:t>
            </w:r>
            <w:r w:rsidR="007940BD">
              <w:rPr>
                <w:rFonts w:ascii="仿宋" w:eastAsia="仿宋" w:hAnsi="仿宋"/>
              </w:rPr>
              <w:t>2</w:t>
            </w:r>
            <w:r w:rsidR="007940BD">
              <w:rPr>
                <w:rFonts w:ascii="仿宋" w:eastAsia="仿宋" w:hAnsi="仿宋" w:hint="eastAsia"/>
              </w:rPr>
              <w:t>、</w:t>
            </w:r>
            <w:r w:rsidR="007940BD">
              <w:rPr>
                <w:rFonts w:ascii="仿宋" w:eastAsia="仿宋" w:hAnsi="仿宋"/>
              </w:rPr>
              <w:t>3</w:t>
            </w:r>
            <w:r w:rsidR="007940BD">
              <w:rPr>
                <w:rFonts w:ascii="仿宋" w:eastAsia="仿宋" w:hAnsi="仿宋" w:hint="eastAsia"/>
              </w:rPr>
              <w:t>、</w:t>
            </w:r>
            <w:r w:rsidR="007940BD">
              <w:rPr>
                <w:rFonts w:ascii="仿宋" w:eastAsia="仿宋" w:hAnsi="仿宋"/>
              </w:rPr>
              <w:t>4</w:t>
            </w:r>
            <w:r w:rsidR="007940BD">
              <w:rPr>
                <w:rFonts w:ascii="仿宋" w:eastAsia="仿宋" w:hAnsi="仿宋" w:hint="eastAsia"/>
              </w:rPr>
              <w:t>、</w:t>
            </w:r>
            <w:r w:rsidR="007940BD">
              <w:rPr>
                <w:rFonts w:ascii="仿宋" w:eastAsia="仿宋" w:hAnsi="仿宋"/>
              </w:rPr>
              <w:t>5</w:t>
            </w:r>
            <w:r w:rsidR="007940BD">
              <w:rPr>
                <w:rFonts w:ascii="仿宋" w:eastAsia="仿宋" w:hAnsi="仿宋" w:hint="eastAsia"/>
              </w:rPr>
              <w:t>的第一作者</w:t>
            </w:r>
            <w:r w:rsidR="00C21F79">
              <w:rPr>
                <w:rFonts w:ascii="仿宋" w:eastAsia="仿宋" w:hAnsi="仿宋" w:hint="eastAsia"/>
              </w:rPr>
              <w:t>。</w:t>
            </w:r>
            <w:r w:rsidR="007940BD" w:rsidRPr="00C613EF">
              <w:rPr>
                <w:rFonts w:ascii="仿宋" w:eastAsia="仿宋" w:hAnsi="仿宋" w:hint="eastAsia"/>
              </w:rPr>
              <w:t>）</w:t>
            </w:r>
          </w:p>
        </w:tc>
      </w:tr>
      <w:tr w:rsidR="005423C4" w14:paraId="2484B4AF" w14:textId="77777777" w:rsidTr="00060D9A">
        <w:trPr>
          <w:trHeight w:val="397"/>
          <w:jc w:val="center"/>
        </w:trPr>
        <w:tc>
          <w:tcPr>
            <w:tcW w:w="1615" w:type="dxa"/>
            <w:vMerge/>
            <w:vAlign w:val="center"/>
          </w:tcPr>
          <w:p w14:paraId="412631DA" w14:textId="77777777" w:rsidR="005423C4" w:rsidRDefault="005423C4" w:rsidP="001B6C34">
            <w:pPr>
              <w:adjustRightInd w:val="0"/>
              <w:snapToGrid w:val="0"/>
              <w:jc w:val="center"/>
              <w:rPr>
                <w:rFonts w:ascii="仿宋" w:eastAsia="仿宋" w:hAnsi="仿宋"/>
                <w:b/>
                <w:bCs/>
              </w:rPr>
            </w:pPr>
          </w:p>
        </w:tc>
        <w:tc>
          <w:tcPr>
            <w:tcW w:w="7849" w:type="dxa"/>
            <w:vAlign w:val="center"/>
          </w:tcPr>
          <w:p w14:paraId="7153522E" w14:textId="71151615" w:rsidR="005423C4" w:rsidRDefault="005423C4" w:rsidP="00E627F3">
            <w:pPr>
              <w:adjustRightInd w:val="0"/>
              <w:snapToGrid w:val="0"/>
              <w:jc w:val="left"/>
              <w:rPr>
                <w:rFonts w:ascii="仿宋" w:eastAsia="仿宋" w:hAnsi="仿宋"/>
              </w:rPr>
            </w:pPr>
            <w:r>
              <w:rPr>
                <w:rFonts w:ascii="仿宋" w:eastAsia="仿宋" w:hAnsi="仿宋" w:hint="eastAsia"/>
              </w:rPr>
              <w:t>3.</w:t>
            </w:r>
            <w:r w:rsidR="007940BD">
              <w:rPr>
                <w:rFonts w:ascii="仿宋" w:eastAsia="仿宋" w:hAnsi="仿宋" w:hint="eastAsia"/>
              </w:rPr>
              <w:t>许烨霜</w:t>
            </w:r>
            <w:r w:rsidR="007940BD" w:rsidRPr="00C613EF">
              <w:rPr>
                <w:rFonts w:ascii="仿宋" w:eastAsia="仿宋" w:hAnsi="仿宋" w:hint="eastAsia"/>
              </w:rPr>
              <w:t>（</w:t>
            </w:r>
            <w:r w:rsidR="007940BD">
              <w:rPr>
                <w:rFonts w:ascii="仿宋" w:eastAsia="仿宋" w:hAnsi="仿宋" w:hint="eastAsia"/>
              </w:rPr>
              <w:t>职称：副研究员；工作单位：上海交通</w:t>
            </w:r>
            <w:r w:rsidR="007940BD" w:rsidRPr="00C613EF">
              <w:rPr>
                <w:rFonts w:ascii="仿宋" w:eastAsia="仿宋" w:hAnsi="仿宋" w:hint="eastAsia"/>
              </w:rPr>
              <w:t>大学</w:t>
            </w:r>
            <w:r w:rsidR="007940BD">
              <w:rPr>
                <w:rFonts w:ascii="仿宋" w:eastAsia="仿宋" w:hAnsi="仿宋" w:hint="eastAsia"/>
              </w:rPr>
              <w:t>；完成单位：上海交通</w:t>
            </w:r>
            <w:r w:rsidR="007940BD" w:rsidRPr="00C613EF">
              <w:rPr>
                <w:rFonts w:ascii="仿宋" w:eastAsia="仿宋" w:hAnsi="仿宋" w:hint="eastAsia"/>
              </w:rPr>
              <w:t>大学</w:t>
            </w:r>
            <w:r w:rsidR="007940BD">
              <w:rPr>
                <w:rFonts w:ascii="仿宋" w:eastAsia="仿宋" w:hAnsi="仿宋" w:hint="eastAsia"/>
              </w:rPr>
              <w:t>；主要贡献：项目完成人，</w:t>
            </w:r>
            <w:r w:rsidR="007940BD" w:rsidRPr="007940BD">
              <w:rPr>
                <w:rFonts w:ascii="仿宋" w:eastAsia="仿宋" w:hAnsi="仿宋"/>
              </w:rPr>
              <w:t>对</w:t>
            </w:r>
            <w:r w:rsidR="007940BD" w:rsidRPr="007940BD">
              <w:rPr>
                <w:rFonts w:ascii="仿宋" w:eastAsia="仿宋" w:hAnsi="仿宋" w:hint="eastAsia"/>
              </w:rPr>
              <w:t>提名</w:t>
            </w:r>
            <w:r w:rsidR="007940BD" w:rsidRPr="007940BD">
              <w:rPr>
                <w:rFonts w:ascii="仿宋" w:eastAsia="仿宋" w:hAnsi="仿宋"/>
              </w:rPr>
              <w:t>书重要科学发现的发现点</w:t>
            </w:r>
            <w:r w:rsidR="00E627F3">
              <w:rPr>
                <w:rFonts w:ascii="仿宋" w:eastAsia="仿宋" w:hAnsi="仿宋"/>
              </w:rPr>
              <w:t>1</w:t>
            </w:r>
            <w:r w:rsidR="007940BD" w:rsidRPr="007940BD">
              <w:rPr>
                <w:rFonts w:ascii="仿宋" w:eastAsia="仿宋" w:hAnsi="仿宋"/>
              </w:rPr>
              <w:t>做出了重要贡献，主要创新性研究工作包括</w:t>
            </w:r>
            <w:r w:rsidR="007940BD" w:rsidRPr="007940BD">
              <w:rPr>
                <w:rFonts w:ascii="仿宋" w:eastAsia="仿宋" w:hAnsi="仿宋" w:hint="eastAsia"/>
              </w:rPr>
              <w:t>揭示</w:t>
            </w:r>
            <w:r w:rsidR="007940BD" w:rsidRPr="007940BD">
              <w:rPr>
                <w:rFonts w:ascii="仿宋" w:eastAsia="仿宋" w:hAnsi="仿宋"/>
              </w:rPr>
              <w:t>了</w:t>
            </w:r>
            <w:r w:rsidR="00E627F3" w:rsidRPr="007940BD">
              <w:rPr>
                <w:rFonts w:ascii="仿宋" w:eastAsia="仿宋" w:hAnsi="仿宋" w:hint="eastAsia"/>
              </w:rPr>
              <w:t>地面沉降引起的城市地铁系统受洪灾风险的影响范围</w:t>
            </w:r>
            <w:r w:rsidR="007940BD">
              <w:rPr>
                <w:rFonts w:ascii="仿宋" w:eastAsia="仿宋" w:hAnsi="仿宋" w:hint="eastAsia"/>
              </w:rPr>
              <w:t>；</w:t>
            </w:r>
            <w:r w:rsidR="007940BD" w:rsidRPr="007940BD">
              <w:rPr>
                <w:rFonts w:ascii="仿宋" w:eastAsia="仿宋" w:hAnsi="仿宋" w:hint="eastAsia"/>
              </w:rPr>
              <w:t>不同沉降环境和不同暴雨强度下的地表积水和车站进水情况</w:t>
            </w:r>
            <w:r w:rsidR="007940BD">
              <w:rPr>
                <w:rFonts w:ascii="仿宋" w:eastAsia="仿宋" w:hAnsi="仿宋" w:hint="eastAsia"/>
              </w:rPr>
              <w:t>。代表性论文</w:t>
            </w:r>
            <w:r w:rsidR="007940BD">
              <w:rPr>
                <w:rFonts w:ascii="仿宋" w:eastAsia="仿宋" w:hAnsi="仿宋"/>
              </w:rPr>
              <w:t>5</w:t>
            </w:r>
            <w:r w:rsidR="007940BD">
              <w:rPr>
                <w:rFonts w:ascii="仿宋" w:eastAsia="仿宋" w:hAnsi="仿宋" w:hint="eastAsia"/>
              </w:rPr>
              <w:t>的合作者</w:t>
            </w:r>
            <w:r w:rsidR="00C21F79">
              <w:rPr>
                <w:rFonts w:ascii="仿宋" w:eastAsia="仿宋" w:hAnsi="仿宋" w:hint="eastAsia"/>
              </w:rPr>
              <w:t>。</w:t>
            </w:r>
            <w:r w:rsidR="007940BD" w:rsidRPr="00C613EF">
              <w:rPr>
                <w:rFonts w:ascii="仿宋" w:eastAsia="仿宋" w:hAnsi="仿宋" w:hint="eastAsia"/>
              </w:rPr>
              <w:t>）</w:t>
            </w:r>
          </w:p>
        </w:tc>
      </w:tr>
      <w:tr w:rsidR="005423C4" w14:paraId="563D95C8" w14:textId="77777777" w:rsidTr="00060D9A">
        <w:trPr>
          <w:trHeight w:val="397"/>
          <w:jc w:val="center"/>
        </w:trPr>
        <w:tc>
          <w:tcPr>
            <w:tcW w:w="1615" w:type="dxa"/>
            <w:vMerge/>
            <w:vAlign w:val="center"/>
          </w:tcPr>
          <w:p w14:paraId="12146EBA" w14:textId="77777777" w:rsidR="005423C4" w:rsidRDefault="005423C4" w:rsidP="001B6C34">
            <w:pPr>
              <w:adjustRightInd w:val="0"/>
              <w:snapToGrid w:val="0"/>
              <w:jc w:val="center"/>
              <w:rPr>
                <w:rFonts w:ascii="仿宋" w:eastAsia="仿宋" w:hAnsi="仿宋"/>
                <w:b/>
                <w:bCs/>
              </w:rPr>
            </w:pPr>
          </w:p>
        </w:tc>
        <w:tc>
          <w:tcPr>
            <w:tcW w:w="7849" w:type="dxa"/>
            <w:vAlign w:val="center"/>
          </w:tcPr>
          <w:p w14:paraId="34E87E2F" w14:textId="210B6A6A" w:rsidR="005423C4" w:rsidRDefault="007940BD" w:rsidP="00917505">
            <w:pPr>
              <w:adjustRightInd w:val="0"/>
              <w:snapToGrid w:val="0"/>
              <w:jc w:val="left"/>
              <w:rPr>
                <w:rFonts w:ascii="仿宋" w:eastAsia="仿宋" w:hAnsi="仿宋"/>
              </w:rPr>
            </w:pPr>
            <w:r>
              <w:rPr>
                <w:rFonts w:ascii="仿宋" w:eastAsia="仿宋" w:hAnsi="仿宋"/>
              </w:rPr>
              <w:t>4</w:t>
            </w:r>
            <w:r>
              <w:rPr>
                <w:rFonts w:ascii="仿宋" w:eastAsia="仿宋" w:hAnsi="仿宋" w:hint="eastAsia"/>
              </w:rPr>
              <w:t>.尹振宇</w:t>
            </w:r>
            <w:r w:rsidRPr="00C613EF">
              <w:rPr>
                <w:rFonts w:ascii="仿宋" w:eastAsia="仿宋" w:hAnsi="仿宋" w:hint="eastAsia"/>
              </w:rPr>
              <w:t>（</w:t>
            </w:r>
            <w:r>
              <w:rPr>
                <w:rFonts w:ascii="仿宋" w:eastAsia="仿宋" w:hAnsi="仿宋" w:hint="eastAsia"/>
              </w:rPr>
              <w:t>职称：教授；工作单位：香港理工</w:t>
            </w:r>
            <w:r w:rsidRPr="00C613EF">
              <w:rPr>
                <w:rFonts w:ascii="仿宋" w:eastAsia="仿宋" w:hAnsi="仿宋" w:hint="eastAsia"/>
              </w:rPr>
              <w:t>大学</w:t>
            </w:r>
            <w:r>
              <w:rPr>
                <w:rFonts w:ascii="仿宋" w:eastAsia="仿宋" w:hAnsi="仿宋" w:hint="eastAsia"/>
              </w:rPr>
              <w:t>；完成单位：香港理工</w:t>
            </w:r>
            <w:r w:rsidRPr="00C613EF">
              <w:rPr>
                <w:rFonts w:ascii="仿宋" w:eastAsia="仿宋" w:hAnsi="仿宋" w:hint="eastAsia"/>
              </w:rPr>
              <w:t>大学</w:t>
            </w:r>
            <w:r>
              <w:rPr>
                <w:rFonts w:ascii="仿宋" w:eastAsia="仿宋" w:hAnsi="仿宋" w:hint="eastAsia"/>
              </w:rPr>
              <w:t>；主要贡献：项目完成人，</w:t>
            </w:r>
            <w:r w:rsidRPr="007940BD">
              <w:rPr>
                <w:rFonts w:ascii="仿宋" w:eastAsia="仿宋" w:hAnsi="仿宋"/>
              </w:rPr>
              <w:t>对</w:t>
            </w:r>
            <w:r w:rsidRPr="007940BD">
              <w:rPr>
                <w:rFonts w:ascii="仿宋" w:eastAsia="仿宋" w:hAnsi="仿宋" w:hint="eastAsia"/>
              </w:rPr>
              <w:t>提名</w:t>
            </w:r>
            <w:r w:rsidRPr="007940BD">
              <w:rPr>
                <w:rFonts w:ascii="仿宋" w:eastAsia="仿宋" w:hAnsi="仿宋"/>
              </w:rPr>
              <w:t>书重要科学发现点3</w:t>
            </w:r>
            <w:r w:rsidRPr="007940BD">
              <w:rPr>
                <w:rFonts w:ascii="仿宋" w:eastAsia="仿宋" w:hAnsi="仿宋" w:hint="eastAsia"/>
              </w:rPr>
              <w:t>的具体论证实施</w:t>
            </w:r>
            <w:r w:rsidRPr="007940BD">
              <w:rPr>
                <w:rFonts w:ascii="仿宋" w:eastAsia="仿宋" w:hAnsi="仿宋"/>
              </w:rPr>
              <w:t>做出了重要贡献，主要创新性研究工作</w:t>
            </w:r>
            <w:r w:rsidRPr="007940BD">
              <w:rPr>
                <w:rFonts w:ascii="仿宋" w:eastAsia="仿宋" w:hAnsi="仿宋" w:hint="eastAsia"/>
              </w:rPr>
              <w:t>为，揭示</w:t>
            </w:r>
            <w:r w:rsidRPr="007940BD">
              <w:rPr>
                <w:rFonts w:ascii="仿宋" w:eastAsia="仿宋" w:hAnsi="仿宋"/>
              </w:rPr>
              <w:t>了</w:t>
            </w:r>
            <w:r w:rsidRPr="007940BD">
              <w:rPr>
                <w:rFonts w:ascii="仿宋" w:eastAsia="仿宋" w:hAnsi="仿宋" w:hint="eastAsia"/>
              </w:rPr>
              <w:t>地势平缓地区地表建筑物的阻挡效应对地表水流分布扩散的影响规律，提出了地表水流扩散算法用来模拟不同沉降环境和不同暴雨强度下的地表积水和车站进水情况。</w:t>
            </w:r>
            <w:r>
              <w:rPr>
                <w:rFonts w:ascii="仿宋" w:eastAsia="仿宋" w:hAnsi="仿宋" w:hint="eastAsia"/>
              </w:rPr>
              <w:t>代表性论文</w:t>
            </w:r>
            <w:r>
              <w:rPr>
                <w:rFonts w:ascii="仿宋" w:eastAsia="仿宋" w:hAnsi="仿宋"/>
              </w:rPr>
              <w:t>3</w:t>
            </w:r>
            <w:r>
              <w:rPr>
                <w:rFonts w:ascii="仿宋" w:eastAsia="仿宋" w:hAnsi="仿宋" w:hint="eastAsia"/>
              </w:rPr>
              <w:t>的合作者</w:t>
            </w:r>
            <w:r w:rsidR="00C21F79">
              <w:rPr>
                <w:rFonts w:ascii="仿宋" w:eastAsia="仿宋" w:hAnsi="仿宋" w:hint="eastAsia"/>
              </w:rPr>
              <w:t>。</w:t>
            </w:r>
            <w:r w:rsidRPr="00C613EF">
              <w:rPr>
                <w:rFonts w:ascii="仿宋" w:eastAsia="仿宋" w:hAnsi="仿宋" w:hint="eastAsia"/>
              </w:rPr>
              <w:t>）</w:t>
            </w:r>
          </w:p>
        </w:tc>
      </w:tr>
      <w:tr w:rsidR="00060D9A" w14:paraId="4D83BFAE" w14:textId="77777777" w:rsidTr="00060D9A">
        <w:trPr>
          <w:trHeight w:val="397"/>
          <w:jc w:val="center"/>
        </w:trPr>
        <w:tc>
          <w:tcPr>
            <w:tcW w:w="1615" w:type="dxa"/>
            <w:vMerge w:val="restart"/>
            <w:vAlign w:val="center"/>
          </w:tcPr>
          <w:p w14:paraId="13A80927" w14:textId="77777777" w:rsidR="00060D9A" w:rsidRDefault="00060D9A" w:rsidP="001B6C34">
            <w:pPr>
              <w:adjustRightInd w:val="0"/>
              <w:snapToGrid w:val="0"/>
              <w:jc w:val="center"/>
              <w:rPr>
                <w:rFonts w:ascii="仿宋" w:eastAsia="仿宋" w:hAnsi="仿宋"/>
                <w:b/>
                <w:bCs/>
              </w:rPr>
            </w:pPr>
            <w:r>
              <w:rPr>
                <w:rFonts w:ascii="仿宋" w:eastAsia="仿宋" w:hAnsi="仿宋" w:hint="eastAsia"/>
                <w:b/>
                <w:bCs/>
              </w:rPr>
              <w:t>代表性论文</w:t>
            </w:r>
          </w:p>
          <w:p w14:paraId="3073DB6F" w14:textId="77777777" w:rsidR="00060D9A" w:rsidRDefault="00060D9A" w:rsidP="001B6C34">
            <w:pPr>
              <w:adjustRightInd w:val="0"/>
              <w:snapToGrid w:val="0"/>
              <w:jc w:val="center"/>
              <w:rPr>
                <w:rFonts w:ascii="仿宋" w:eastAsia="仿宋" w:hAnsi="仿宋"/>
                <w:b/>
                <w:bCs/>
              </w:rPr>
            </w:pPr>
            <w:r>
              <w:rPr>
                <w:rFonts w:ascii="仿宋" w:eastAsia="仿宋" w:hAnsi="仿宋" w:hint="eastAsia"/>
                <w:b/>
                <w:bCs/>
              </w:rPr>
              <w:t>专著目录</w:t>
            </w:r>
          </w:p>
        </w:tc>
        <w:tc>
          <w:tcPr>
            <w:tcW w:w="7849" w:type="dxa"/>
            <w:vAlign w:val="center"/>
          </w:tcPr>
          <w:p w14:paraId="67B608FD" w14:textId="77777777" w:rsidR="00060D9A" w:rsidRDefault="00060D9A" w:rsidP="00060D9A">
            <w:pPr>
              <w:adjustRightInd w:val="0"/>
              <w:snapToGrid w:val="0"/>
              <w:rPr>
                <w:rFonts w:ascii="仿宋" w:eastAsia="仿宋" w:hAnsi="仿宋"/>
              </w:rPr>
            </w:pPr>
            <w:r w:rsidRPr="000D0BB0">
              <w:rPr>
                <w:rFonts w:ascii="仿宋" w:eastAsia="仿宋" w:hAnsi="仿宋" w:hint="eastAsia"/>
              </w:rPr>
              <w:t>论文1：&lt;</w:t>
            </w:r>
            <w:r w:rsidRPr="00060D9A">
              <w:rPr>
                <w:rFonts w:ascii="仿宋" w:eastAsia="仿宋" w:hAnsi="仿宋"/>
              </w:rPr>
              <w:t>Flood risk assessment in metro systems of mega-cities using a GIS-based modeling approach</w:t>
            </w:r>
            <w:r w:rsidRPr="000D0BB0">
              <w:rPr>
                <w:rFonts w:ascii="仿宋" w:eastAsia="仿宋" w:hAnsi="仿宋" w:hint="eastAsia"/>
              </w:rPr>
              <w:t>；期刊：</w:t>
            </w:r>
            <w:r w:rsidRPr="00060D9A">
              <w:rPr>
                <w:rFonts w:ascii="仿宋" w:eastAsia="仿宋" w:hAnsi="仿宋"/>
              </w:rPr>
              <w:t>Science of the Total Environment</w:t>
            </w:r>
            <w:r w:rsidRPr="000D0BB0">
              <w:rPr>
                <w:rFonts w:ascii="仿宋" w:eastAsia="仿宋" w:hAnsi="仿宋" w:hint="eastAsia"/>
              </w:rPr>
              <w:t>；年卷：20</w:t>
            </w:r>
            <w:r>
              <w:rPr>
                <w:rFonts w:ascii="仿宋" w:eastAsia="仿宋" w:hAnsi="仿宋"/>
              </w:rPr>
              <w:t>18</w:t>
            </w:r>
            <w:r w:rsidRPr="000D0BB0">
              <w:rPr>
                <w:rFonts w:ascii="仿宋" w:eastAsia="仿宋" w:hAnsi="仿宋" w:hint="eastAsia"/>
              </w:rPr>
              <w:t>年</w:t>
            </w:r>
            <w:r>
              <w:rPr>
                <w:rFonts w:ascii="仿宋" w:eastAsia="仿宋" w:hAnsi="仿宋"/>
              </w:rPr>
              <w:t>626</w:t>
            </w:r>
            <w:r w:rsidRPr="000D0BB0">
              <w:rPr>
                <w:rFonts w:ascii="仿宋" w:eastAsia="仿宋" w:hAnsi="仿宋" w:hint="eastAsia"/>
              </w:rPr>
              <w:t>卷；第一作者：</w:t>
            </w:r>
            <w:r>
              <w:rPr>
                <w:rFonts w:ascii="仿宋" w:eastAsia="仿宋" w:hAnsi="仿宋" w:hint="eastAsia"/>
              </w:rPr>
              <w:t>吕海敏；通讯作者：沈水龙</w:t>
            </w:r>
            <w:r w:rsidRPr="000D0BB0">
              <w:rPr>
                <w:rFonts w:ascii="仿宋" w:eastAsia="仿宋" w:hAnsi="仿宋" w:hint="eastAsia"/>
              </w:rPr>
              <w:t>&gt;</w:t>
            </w:r>
          </w:p>
        </w:tc>
      </w:tr>
      <w:tr w:rsidR="00060D9A" w14:paraId="3478EC49" w14:textId="77777777" w:rsidTr="00060D9A">
        <w:trPr>
          <w:trHeight w:val="397"/>
          <w:jc w:val="center"/>
        </w:trPr>
        <w:tc>
          <w:tcPr>
            <w:tcW w:w="1615" w:type="dxa"/>
            <w:vMerge/>
            <w:vAlign w:val="center"/>
          </w:tcPr>
          <w:p w14:paraId="525D5405" w14:textId="77777777" w:rsidR="00060D9A" w:rsidRDefault="00060D9A" w:rsidP="00060D9A">
            <w:pPr>
              <w:adjustRightInd w:val="0"/>
              <w:snapToGrid w:val="0"/>
              <w:jc w:val="center"/>
              <w:rPr>
                <w:rFonts w:ascii="仿宋" w:eastAsia="仿宋" w:hAnsi="仿宋"/>
                <w:b/>
                <w:bCs/>
              </w:rPr>
            </w:pPr>
          </w:p>
        </w:tc>
        <w:tc>
          <w:tcPr>
            <w:tcW w:w="7849" w:type="dxa"/>
            <w:vAlign w:val="center"/>
          </w:tcPr>
          <w:p w14:paraId="616D2D8A" w14:textId="77777777" w:rsidR="00060D9A" w:rsidRDefault="00060D9A" w:rsidP="00060D9A">
            <w:pPr>
              <w:adjustRightInd w:val="0"/>
              <w:snapToGrid w:val="0"/>
              <w:rPr>
                <w:rFonts w:ascii="仿宋" w:eastAsia="仿宋" w:hAnsi="仿宋"/>
              </w:rPr>
            </w:pPr>
            <w:r w:rsidRPr="000D0BB0">
              <w:rPr>
                <w:rFonts w:ascii="仿宋" w:eastAsia="仿宋" w:hAnsi="仿宋" w:hint="eastAsia"/>
              </w:rPr>
              <w:t>论文</w:t>
            </w:r>
            <w:r>
              <w:rPr>
                <w:rFonts w:ascii="仿宋" w:eastAsia="仿宋" w:hAnsi="仿宋"/>
              </w:rPr>
              <w:t>2</w:t>
            </w:r>
            <w:r w:rsidRPr="000D0BB0">
              <w:rPr>
                <w:rFonts w:ascii="仿宋" w:eastAsia="仿宋" w:hAnsi="仿宋" w:hint="eastAsia"/>
              </w:rPr>
              <w:t>：&lt;</w:t>
            </w:r>
            <w:r w:rsidRPr="00060D9A">
              <w:rPr>
                <w:rFonts w:ascii="仿宋" w:eastAsia="仿宋" w:hAnsi="仿宋"/>
                <w:bCs/>
              </w:rPr>
              <w:t>Flood risk assessment of metro systems in a subsiding environment using the interval FAHP-FCA approach</w:t>
            </w:r>
            <w:r w:rsidRPr="000D0BB0">
              <w:rPr>
                <w:rFonts w:ascii="仿宋" w:eastAsia="仿宋" w:hAnsi="仿宋" w:hint="eastAsia"/>
              </w:rPr>
              <w:t>；期刊：</w:t>
            </w:r>
            <w:r w:rsidRPr="00060D9A">
              <w:rPr>
                <w:rFonts w:ascii="仿宋" w:eastAsia="仿宋" w:hAnsi="仿宋"/>
                <w:bCs/>
              </w:rPr>
              <w:t>Sustainable Cities and Society</w:t>
            </w:r>
            <w:r w:rsidRPr="000D0BB0">
              <w:rPr>
                <w:rFonts w:ascii="仿宋" w:eastAsia="仿宋" w:hAnsi="仿宋" w:hint="eastAsia"/>
              </w:rPr>
              <w:t>；年卷：20</w:t>
            </w:r>
            <w:r>
              <w:rPr>
                <w:rFonts w:ascii="仿宋" w:eastAsia="仿宋" w:hAnsi="仿宋"/>
              </w:rPr>
              <w:t>19</w:t>
            </w:r>
            <w:r w:rsidRPr="000D0BB0">
              <w:rPr>
                <w:rFonts w:ascii="仿宋" w:eastAsia="仿宋" w:hAnsi="仿宋" w:hint="eastAsia"/>
              </w:rPr>
              <w:t>年</w:t>
            </w:r>
            <w:r>
              <w:rPr>
                <w:rFonts w:ascii="仿宋" w:eastAsia="仿宋" w:hAnsi="仿宋"/>
              </w:rPr>
              <w:t>50</w:t>
            </w:r>
            <w:r w:rsidRPr="000D0BB0">
              <w:rPr>
                <w:rFonts w:ascii="仿宋" w:eastAsia="仿宋" w:hAnsi="仿宋" w:hint="eastAsia"/>
              </w:rPr>
              <w:t>卷；第一作者：</w:t>
            </w:r>
            <w:r>
              <w:rPr>
                <w:rFonts w:ascii="仿宋" w:eastAsia="仿宋" w:hAnsi="仿宋" w:hint="eastAsia"/>
              </w:rPr>
              <w:t>吕海敏；通讯作者：沈水龙</w:t>
            </w:r>
            <w:r w:rsidRPr="000D0BB0">
              <w:rPr>
                <w:rFonts w:ascii="仿宋" w:eastAsia="仿宋" w:hAnsi="仿宋" w:hint="eastAsia"/>
              </w:rPr>
              <w:t>&gt;</w:t>
            </w:r>
          </w:p>
        </w:tc>
      </w:tr>
      <w:tr w:rsidR="00060D9A" w14:paraId="578A7714" w14:textId="77777777" w:rsidTr="00060D9A">
        <w:trPr>
          <w:trHeight w:val="397"/>
          <w:jc w:val="center"/>
        </w:trPr>
        <w:tc>
          <w:tcPr>
            <w:tcW w:w="1615" w:type="dxa"/>
            <w:vMerge/>
            <w:vAlign w:val="center"/>
          </w:tcPr>
          <w:p w14:paraId="1E0D8E9A" w14:textId="77777777" w:rsidR="00060D9A" w:rsidRDefault="00060D9A" w:rsidP="00060D9A">
            <w:pPr>
              <w:adjustRightInd w:val="0"/>
              <w:snapToGrid w:val="0"/>
              <w:jc w:val="center"/>
              <w:rPr>
                <w:rFonts w:ascii="仿宋" w:eastAsia="仿宋" w:hAnsi="仿宋"/>
                <w:b/>
                <w:bCs/>
              </w:rPr>
            </w:pPr>
          </w:p>
        </w:tc>
        <w:tc>
          <w:tcPr>
            <w:tcW w:w="7849" w:type="dxa"/>
            <w:vAlign w:val="center"/>
          </w:tcPr>
          <w:p w14:paraId="09247ADF" w14:textId="77777777" w:rsidR="00060D9A" w:rsidRDefault="00060D9A" w:rsidP="00060D9A">
            <w:pPr>
              <w:adjustRightInd w:val="0"/>
              <w:snapToGrid w:val="0"/>
              <w:jc w:val="left"/>
              <w:rPr>
                <w:rFonts w:ascii="仿宋" w:eastAsia="仿宋" w:hAnsi="仿宋"/>
              </w:rPr>
            </w:pPr>
            <w:r w:rsidRPr="000D0BB0">
              <w:rPr>
                <w:rFonts w:ascii="仿宋" w:eastAsia="仿宋" w:hAnsi="仿宋" w:hint="eastAsia"/>
              </w:rPr>
              <w:t>论文</w:t>
            </w:r>
            <w:r>
              <w:rPr>
                <w:rFonts w:ascii="仿宋" w:eastAsia="仿宋" w:hAnsi="仿宋"/>
              </w:rPr>
              <w:t>3</w:t>
            </w:r>
            <w:r w:rsidRPr="000D0BB0">
              <w:rPr>
                <w:rFonts w:ascii="仿宋" w:eastAsia="仿宋" w:hAnsi="仿宋" w:hint="eastAsia"/>
              </w:rPr>
              <w:t>：&lt;</w:t>
            </w:r>
            <w:r w:rsidRPr="00060D9A">
              <w:rPr>
                <w:rFonts w:ascii="仿宋" w:eastAsia="仿宋" w:hAnsi="仿宋"/>
                <w:bCs/>
              </w:rPr>
              <w:t>Inundation analysis of metro systems with the storm water management model incorporated into a geographical information system: a case study in Shanghai</w:t>
            </w:r>
            <w:r w:rsidRPr="000D0BB0">
              <w:rPr>
                <w:rFonts w:ascii="仿宋" w:eastAsia="仿宋" w:hAnsi="仿宋" w:hint="eastAsia"/>
              </w:rPr>
              <w:t>；期刊：</w:t>
            </w:r>
            <w:r w:rsidRPr="00060D9A">
              <w:rPr>
                <w:rFonts w:ascii="仿宋" w:eastAsia="仿宋" w:hAnsi="仿宋"/>
                <w:bCs/>
              </w:rPr>
              <w:t>Hydrology and Earth System Sciences</w:t>
            </w:r>
            <w:r w:rsidRPr="000D0BB0">
              <w:rPr>
                <w:rFonts w:ascii="仿宋" w:eastAsia="仿宋" w:hAnsi="仿宋" w:hint="eastAsia"/>
              </w:rPr>
              <w:t>；年卷：20</w:t>
            </w:r>
            <w:r>
              <w:rPr>
                <w:rFonts w:ascii="仿宋" w:eastAsia="仿宋" w:hAnsi="仿宋"/>
              </w:rPr>
              <w:t>19</w:t>
            </w:r>
            <w:r w:rsidRPr="000D0BB0">
              <w:rPr>
                <w:rFonts w:ascii="仿宋" w:eastAsia="仿宋" w:hAnsi="仿宋" w:hint="eastAsia"/>
              </w:rPr>
              <w:t>年</w:t>
            </w:r>
            <w:r>
              <w:rPr>
                <w:rFonts w:ascii="仿宋" w:eastAsia="仿宋" w:hAnsi="仿宋" w:hint="eastAsia"/>
              </w:rPr>
              <w:t>2</w:t>
            </w:r>
            <w:r>
              <w:rPr>
                <w:rFonts w:ascii="仿宋" w:eastAsia="仿宋" w:hAnsi="仿宋"/>
              </w:rPr>
              <w:t>3</w:t>
            </w:r>
            <w:r w:rsidRPr="000D0BB0">
              <w:rPr>
                <w:rFonts w:ascii="仿宋" w:eastAsia="仿宋" w:hAnsi="仿宋" w:hint="eastAsia"/>
              </w:rPr>
              <w:t>卷；第一作者：</w:t>
            </w:r>
            <w:r>
              <w:rPr>
                <w:rFonts w:ascii="仿宋" w:eastAsia="仿宋" w:hAnsi="仿宋" w:hint="eastAsia"/>
              </w:rPr>
              <w:t>吕海敏；通讯作者：沈水龙</w:t>
            </w:r>
            <w:r w:rsidRPr="000D0BB0">
              <w:rPr>
                <w:rFonts w:ascii="仿宋" w:eastAsia="仿宋" w:hAnsi="仿宋" w:hint="eastAsia"/>
              </w:rPr>
              <w:t>&gt;</w:t>
            </w:r>
          </w:p>
        </w:tc>
      </w:tr>
      <w:tr w:rsidR="00060D9A" w14:paraId="6905A7F5" w14:textId="77777777" w:rsidTr="00060D9A">
        <w:trPr>
          <w:trHeight w:val="397"/>
          <w:jc w:val="center"/>
        </w:trPr>
        <w:tc>
          <w:tcPr>
            <w:tcW w:w="1615" w:type="dxa"/>
            <w:vMerge/>
            <w:vAlign w:val="center"/>
          </w:tcPr>
          <w:p w14:paraId="760731B3" w14:textId="77777777" w:rsidR="00060D9A" w:rsidRDefault="00060D9A" w:rsidP="00060D9A">
            <w:pPr>
              <w:adjustRightInd w:val="0"/>
              <w:snapToGrid w:val="0"/>
              <w:jc w:val="center"/>
              <w:rPr>
                <w:rFonts w:ascii="仿宋" w:eastAsia="仿宋" w:hAnsi="仿宋"/>
                <w:b/>
                <w:bCs/>
              </w:rPr>
            </w:pPr>
          </w:p>
        </w:tc>
        <w:tc>
          <w:tcPr>
            <w:tcW w:w="7849" w:type="dxa"/>
            <w:vAlign w:val="center"/>
          </w:tcPr>
          <w:p w14:paraId="0D0A8E66" w14:textId="77777777" w:rsidR="00060D9A" w:rsidRDefault="00060D9A" w:rsidP="00060D9A">
            <w:pPr>
              <w:adjustRightInd w:val="0"/>
              <w:snapToGrid w:val="0"/>
              <w:rPr>
                <w:rFonts w:ascii="仿宋" w:eastAsia="仿宋" w:hAnsi="仿宋"/>
              </w:rPr>
            </w:pPr>
            <w:r w:rsidRPr="000D0BB0">
              <w:rPr>
                <w:rFonts w:ascii="仿宋" w:eastAsia="仿宋" w:hAnsi="仿宋" w:hint="eastAsia"/>
              </w:rPr>
              <w:t>论文</w:t>
            </w:r>
            <w:r>
              <w:rPr>
                <w:rFonts w:ascii="仿宋" w:eastAsia="仿宋" w:hAnsi="仿宋" w:hint="eastAsia"/>
              </w:rPr>
              <w:t>4</w:t>
            </w:r>
            <w:r w:rsidRPr="000D0BB0">
              <w:rPr>
                <w:rFonts w:ascii="仿宋" w:eastAsia="仿宋" w:hAnsi="仿宋" w:hint="eastAsia"/>
              </w:rPr>
              <w:t>：&lt;</w:t>
            </w:r>
            <w:r w:rsidRPr="00060D9A">
              <w:rPr>
                <w:rFonts w:eastAsiaTheme="minorEastAsia"/>
                <w:sz w:val="18"/>
                <w:szCs w:val="18"/>
              </w:rPr>
              <w:t xml:space="preserve"> </w:t>
            </w:r>
            <w:r w:rsidRPr="00060D9A">
              <w:rPr>
                <w:rFonts w:ascii="仿宋" w:eastAsia="仿宋" w:hAnsi="仿宋"/>
                <w:bCs/>
              </w:rPr>
              <w:t>Risk assessment using a new consulting process in fuzzy AHP</w:t>
            </w:r>
            <w:r w:rsidRPr="000D0BB0">
              <w:rPr>
                <w:rFonts w:ascii="仿宋" w:eastAsia="仿宋" w:hAnsi="仿宋" w:hint="eastAsia"/>
              </w:rPr>
              <w:t>；期刊：</w:t>
            </w:r>
            <w:r w:rsidRPr="00060D9A">
              <w:rPr>
                <w:rFonts w:ascii="仿宋" w:eastAsia="仿宋" w:hAnsi="仿宋"/>
                <w:bCs/>
              </w:rPr>
              <w:t>Journal of Construction Engineering and Management</w:t>
            </w:r>
            <w:r w:rsidRPr="000D0BB0">
              <w:rPr>
                <w:rFonts w:ascii="仿宋" w:eastAsia="仿宋" w:hAnsi="仿宋" w:hint="eastAsia"/>
              </w:rPr>
              <w:t>；年卷：20</w:t>
            </w:r>
            <w:r>
              <w:rPr>
                <w:rFonts w:ascii="仿宋" w:eastAsia="仿宋" w:hAnsi="仿宋"/>
              </w:rPr>
              <w:t>20</w:t>
            </w:r>
            <w:r w:rsidRPr="000D0BB0">
              <w:rPr>
                <w:rFonts w:ascii="仿宋" w:eastAsia="仿宋" w:hAnsi="仿宋" w:hint="eastAsia"/>
              </w:rPr>
              <w:t>年</w:t>
            </w:r>
            <w:r>
              <w:rPr>
                <w:rFonts w:ascii="仿宋" w:eastAsia="仿宋" w:hAnsi="仿宋" w:hint="eastAsia"/>
              </w:rPr>
              <w:t>1</w:t>
            </w:r>
            <w:r>
              <w:rPr>
                <w:rFonts w:ascii="仿宋" w:eastAsia="仿宋" w:hAnsi="仿宋"/>
              </w:rPr>
              <w:t>4</w:t>
            </w:r>
            <w:r w:rsidRPr="000D0BB0">
              <w:rPr>
                <w:rFonts w:ascii="仿宋" w:eastAsia="仿宋" w:hAnsi="仿宋" w:hint="eastAsia"/>
              </w:rPr>
              <w:lastRenderedPageBreak/>
              <w:t>卷；第一作者：</w:t>
            </w:r>
            <w:r>
              <w:rPr>
                <w:rFonts w:ascii="仿宋" w:eastAsia="仿宋" w:hAnsi="仿宋" w:hint="eastAsia"/>
              </w:rPr>
              <w:t>吕海敏；通讯作者：沈水龙</w:t>
            </w:r>
            <w:r w:rsidRPr="000D0BB0">
              <w:rPr>
                <w:rFonts w:ascii="仿宋" w:eastAsia="仿宋" w:hAnsi="仿宋" w:hint="eastAsia"/>
              </w:rPr>
              <w:t>&gt;</w:t>
            </w:r>
          </w:p>
        </w:tc>
      </w:tr>
      <w:tr w:rsidR="00060D9A" w14:paraId="131CF240" w14:textId="77777777" w:rsidTr="00060D9A">
        <w:trPr>
          <w:trHeight w:val="397"/>
          <w:jc w:val="center"/>
        </w:trPr>
        <w:tc>
          <w:tcPr>
            <w:tcW w:w="1615" w:type="dxa"/>
            <w:vMerge/>
            <w:vAlign w:val="center"/>
          </w:tcPr>
          <w:p w14:paraId="19095818" w14:textId="77777777" w:rsidR="00060D9A" w:rsidRDefault="00060D9A" w:rsidP="00060D9A">
            <w:pPr>
              <w:adjustRightInd w:val="0"/>
              <w:snapToGrid w:val="0"/>
              <w:jc w:val="center"/>
              <w:rPr>
                <w:rFonts w:ascii="仿宋" w:eastAsia="仿宋" w:hAnsi="仿宋"/>
                <w:b/>
                <w:bCs/>
              </w:rPr>
            </w:pPr>
          </w:p>
        </w:tc>
        <w:tc>
          <w:tcPr>
            <w:tcW w:w="7849" w:type="dxa"/>
            <w:vAlign w:val="center"/>
          </w:tcPr>
          <w:p w14:paraId="16854E63" w14:textId="77777777" w:rsidR="00060D9A" w:rsidRPr="000D0BB0" w:rsidRDefault="00060D9A" w:rsidP="00060D9A">
            <w:pPr>
              <w:adjustRightInd w:val="0"/>
              <w:snapToGrid w:val="0"/>
              <w:rPr>
                <w:rFonts w:ascii="仿宋" w:eastAsia="仿宋" w:hAnsi="仿宋"/>
              </w:rPr>
            </w:pPr>
            <w:r w:rsidRPr="000D0BB0">
              <w:rPr>
                <w:rFonts w:ascii="仿宋" w:eastAsia="仿宋" w:hAnsi="仿宋" w:hint="eastAsia"/>
              </w:rPr>
              <w:t>论文</w:t>
            </w:r>
            <w:r>
              <w:rPr>
                <w:rFonts w:ascii="仿宋" w:eastAsia="仿宋" w:hAnsi="仿宋"/>
              </w:rPr>
              <w:t>5</w:t>
            </w:r>
            <w:r w:rsidRPr="000D0BB0">
              <w:rPr>
                <w:rFonts w:ascii="仿宋" w:eastAsia="仿宋" w:hAnsi="仿宋" w:hint="eastAsia"/>
              </w:rPr>
              <w:t>：&lt;</w:t>
            </w:r>
            <w:r w:rsidRPr="00060D9A">
              <w:rPr>
                <w:rFonts w:ascii="仿宋" w:eastAsia="仿宋" w:hAnsi="仿宋"/>
                <w:bCs/>
              </w:rPr>
              <w:t>上海地面沉降对轨道交通安全运营风险评估</w:t>
            </w:r>
            <w:r w:rsidRPr="000D0BB0">
              <w:rPr>
                <w:rFonts w:ascii="仿宋" w:eastAsia="仿宋" w:hAnsi="仿宋" w:hint="eastAsia"/>
              </w:rPr>
              <w:t>；期刊：</w:t>
            </w:r>
            <w:r w:rsidRPr="00060D9A">
              <w:rPr>
                <w:rFonts w:ascii="仿宋" w:eastAsia="仿宋" w:hAnsi="仿宋"/>
                <w:bCs/>
              </w:rPr>
              <w:t>南京大学学报（自然科学）</w:t>
            </w:r>
            <w:r w:rsidRPr="000D0BB0">
              <w:rPr>
                <w:rFonts w:ascii="仿宋" w:eastAsia="仿宋" w:hAnsi="仿宋" w:hint="eastAsia"/>
              </w:rPr>
              <w:t>；年卷：20</w:t>
            </w:r>
            <w:r>
              <w:rPr>
                <w:rFonts w:ascii="仿宋" w:eastAsia="仿宋" w:hAnsi="仿宋"/>
              </w:rPr>
              <w:t>19</w:t>
            </w:r>
            <w:r w:rsidRPr="000D0BB0">
              <w:rPr>
                <w:rFonts w:ascii="仿宋" w:eastAsia="仿宋" w:hAnsi="仿宋" w:hint="eastAsia"/>
              </w:rPr>
              <w:t>年</w:t>
            </w:r>
            <w:r>
              <w:rPr>
                <w:rFonts w:ascii="仿宋" w:eastAsia="仿宋" w:hAnsi="仿宋"/>
              </w:rPr>
              <w:t>55</w:t>
            </w:r>
            <w:r w:rsidRPr="000D0BB0">
              <w:rPr>
                <w:rFonts w:ascii="仿宋" w:eastAsia="仿宋" w:hAnsi="仿宋" w:hint="eastAsia"/>
              </w:rPr>
              <w:t>卷；第一作者：</w:t>
            </w:r>
            <w:r>
              <w:rPr>
                <w:rFonts w:ascii="仿宋" w:eastAsia="仿宋" w:hAnsi="仿宋" w:hint="eastAsia"/>
              </w:rPr>
              <w:t>吕海敏；通讯作者：沈水龙</w:t>
            </w:r>
            <w:r w:rsidRPr="000D0BB0">
              <w:rPr>
                <w:rFonts w:ascii="仿宋" w:eastAsia="仿宋" w:hAnsi="仿宋" w:hint="eastAsia"/>
              </w:rPr>
              <w:t>&gt;</w:t>
            </w:r>
          </w:p>
        </w:tc>
      </w:tr>
      <w:tr w:rsidR="00060D9A" w14:paraId="764383B3" w14:textId="77777777" w:rsidTr="00060D9A">
        <w:trPr>
          <w:trHeight w:val="397"/>
          <w:jc w:val="center"/>
        </w:trPr>
        <w:tc>
          <w:tcPr>
            <w:tcW w:w="1615" w:type="dxa"/>
            <w:vMerge w:val="restart"/>
            <w:vAlign w:val="center"/>
          </w:tcPr>
          <w:p w14:paraId="58864343" w14:textId="77777777" w:rsidR="00060D9A" w:rsidRDefault="00060D9A" w:rsidP="00060D9A">
            <w:pPr>
              <w:adjustRightInd w:val="0"/>
              <w:snapToGrid w:val="0"/>
              <w:jc w:val="center"/>
              <w:rPr>
                <w:rFonts w:ascii="仿宋" w:eastAsia="仿宋" w:hAnsi="仿宋"/>
                <w:b/>
                <w:bCs/>
              </w:rPr>
            </w:pPr>
            <w:r>
              <w:rPr>
                <w:rFonts w:ascii="仿宋" w:eastAsia="仿宋" w:hAnsi="仿宋" w:hint="eastAsia"/>
                <w:b/>
                <w:bCs/>
              </w:rPr>
              <w:t>知识产权名称</w:t>
            </w:r>
          </w:p>
        </w:tc>
        <w:tc>
          <w:tcPr>
            <w:tcW w:w="7849" w:type="dxa"/>
            <w:vAlign w:val="center"/>
          </w:tcPr>
          <w:p w14:paraId="31CF3C27" w14:textId="57A43911" w:rsidR="00060D9A" w:rsidRDefault="00917505" w:rsidP="00060D9A">
            <w:pPr>
              <w:adjustRightInd w:val="0"/>
              <w:snapToGrid w:val="0"/>
              <w:rPr>
                <w:rFonts w:ascii="仿宋" w:eastAsia="仿宋" w:hAnsi="仿宋"/>
              </w:rPr>
            </w:pPr>
            <w:r>
              <w:rPr>
                <w:rFonts w:ascii="仿宋" w:eastAsia="仿宋" w:hAnsi="仿宋" w:hint="eastAsia"/>
              </w:rPr>
              <w:t>无</w:t>
            </w:r>
          </w:p>
        </w:tc>
      </w:tr>
      <w:tr w:rsidR="00060D9A" w14:paraId="4E43D0CA" w14:textId="77777777" w:rsidTr="00060D9A">
        <w:trPr>
          <w:trHeight w:val="397"/>
          <w:jc w:val="center"/>
        </w:trPr>
        <w:tc>
          <w:tcPr>
            <w:tcW w:w="1615" w:type="dxa"/>
            <w:vMerge/>
            <w:vAlign w:val="center"/>
          </w:tcPr>
          <w:p w14:paraId="17205A93" w14:textId="77777777" w:rsidR="00060D9A" w:rsidRDefault="00060D9A" w:rsidP="00060D9A">
            <w:pPr>
              <w:adjustRightInd w:val="0"/>
              <w:snapToGrid w:val="0"/>
              <w:jc w:val="center"/>
              <w:rPr>
                <w:rFonts w:ascii="仿宋" w:eastAsia="仿宋" w:hAnsi="仿宋"/>
                <w:b/>
                <w:bCs/>
              </w:rPr>
            </w:pPr>
          </w:p>
        </w:tc>
        <w:tc>
          <w:tcPr>
            <w:tcW w:w="7849" w:type="dxa"/>
            <w:vAlign w:val="center"/>
          </w:tcPr>
          <w:p w14:paraId="4F3F6649" w14:textId="51AAB881" w:rsidR="00060D9A" w:rsidRDefault="00917505" w:rsidP="00060D9A">
            <w:pPr>
              <w:adjustRightInd w:val="0"/>
              <w:snapToGrid w:val="0"/>
              <w:rPr>
                <w:rFonts w:ascii="仿宋" w:eastAsia="仿宋" w:hAnsi="仿宋"/>
              </w:rPr>
            </w:pPr>
            <w:r>
              <w:rPr>
                <w:rFonts w:ascii="仿宋" w:eastAsia="仿宋" w:hAnsi="仿宋" w:hint="eastAsia"/>
              </w:rPr>
              <w:t>无</w:t>
            </w:r>
          </w:p>
        </w:tc>
      </w:tr>
      <w:tr w:rsidR="00060D9A" w14:paraId="3540B0EB" w14:textId="77777777" w:rsidTr="00060D9A">
        <w:trPr>
          <w:trHeight w:val="397"/>
          <w:jc w:val="center"/>
        </w:trPr>
        <w:tc>
          <w:tcPr>
            <w:tcW w:w="1615" w:type="dxa"/>
            <w:vMerge/>
            <w:vAlign w:val="center"/>
          </w:tcPr>
          <w:p w14:paraId="1AADC029" w14:textId="77777777" w:rsidR="00060D9A" w:rsidRDefault="00060D9A" w:rsidP="00060D9A">
            <w:pPr>
              <w:adjustRightInd w:val="0"/>
              <w:snapToGrid w:val="0"/>
              <w:jc w:val="center"/>
              <w:rPr>
                <w:rFonts w:ascii="仿宋" w:eastAsia="仿宋" w:hAnsi="仿宋"/>
                <w:b/>
                <w:bCs/>
              </w:rPr>
            </w:pPr>
          </w:p>
        </w:tc>
        <w:tc>
          <w:tcPr>
            <w:tcW w:w="7849" w:type="dxa"/>
            <w:vAlign w:val="center"/>
          </w:tcPr>
          <w:p w14:paraId="16B19227" w14:textId="52AF136C" w:rsidR="00060D9A" w:rsidRDefault="00917505" w:rsidP="00060D9A">
            <w:pPr>
              <w:adjustRightInd w:val="0"/>
              <w:snapToGrid w:val="0"/>
              <w:jc w:val="left"/>
              <w:rPr>
                <w:rFonts w:ascii="仿宋" w:eastAsia="仿宋" w:hAnsi="仿宋"/>
              </w:rPr>
            </w:pPr>
            <w:r>
              <w:rPr>
                <w:rFonts w:ascii="仿宋" w:eastAsia="仿宋" w:hAnsi="仿宋" w:hint="eastAsia"/>
              </w:rPr>
              <w:t>无</w:t>
            </w:r>
          </w:p>
        </w:tc>
      </w:tr>
      <w:tr w:rsidR="00060D9A" w14:paraId="18DA19A2" w14:textId="77777777" w:rsidTr="00060D9A">
        <w:trPr>
          <w:trHeight w:val="392"/>
          <w:jc w:val="center"/>
        </w:trPr>
        <w:tc>
          <w:tcPr>
            <w:tcW w:w="1615" w:type="dxa"/>
            <w:vMerge/>
            <w:vAlign w:val="center"/>
          </w:tcPr>
          <w:p w14:paraId="0DCFFD8B" w14:textId="77777777" w:rsidR="00060D9A" w:rsidRDefault="00060D9A" w:rsidP="00060D9A">
            <w:pPr>
              <w:adjustRightInd w:val="0"/>
              <w:snapToGrid w:val="0"/>
              <w:jc w:val="center"/>
              <w:rPr>
                <w:rFonts w:ascii="仿宋" w:eastAsia="仿宋" w:hAnsi="仿宋"/>
                <w:b/>
                <w:bCs/>
              </w:rPr>
            </w:pPr>
          </w:p>
        </w:tc>
        <w:tc>
          <w:tcPr>
            <w:tcW w:w="7849" w:type="dxa"/>
            <w:vAlign w:val="center"/>
          </w:tcPr>
          <w:p w14:paraId="7F3E6C9F" w14:textId="77777777" w:rsidR="00060D9A" w:rsidRDefault="00060D9A" w:rsidP="00060D9A">
            <w:pPr>
              <w:adjustRightInd w:val="0"/>
              <w:snapToGrid w:val="0"/>
              <w:jc w:val="left"/>
              <w:rPr>
                <w:rFonts w:ascii="仿宋" w:eastAsia="仿宋" w:hAnsi="仿宋"/>
              </w:rPr>
            </w:pPr>
            <w:r>
              <w:rPr>
                <w:rFonts w:ascii="仿宋" w:eastAsia="仿宋" w:hAnsi="仿宋" w:cs="宋体" w:hint="eastAsia"/>
              </w:rPr>
              <w:t>…</w:t>
            </w:r>
          </w:p>
        </w:tc>
      </w:tr>
    </w:tbl>
    <w:p w14:paraId="021617B9" w14:textId="77777777" w:rsidR="0077281F" w:rsidRPr="005423C4" w:rsidRDefault="0077281F" w:rsidP="005423C4"/>
    <w:sectPr w:rsidR="0077281F" w:rsidRPr="005423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C4"/>
    <w:rsid w:val="00060D9A"/>
    <w:rsid w:val="00310875"/>
    <w:rsid w:val="003574C9"/>
    <w:rsid w:val="005423C4"/>
    <w:rsid w:val="005E169B"/>
    <w:rsid w:val="0077281F"/>
    <w:rsid w:val="007940BD"/>
    <w:rsid w:val="0083009D"/>
    <w:rsid w:val="00917505"/>
    <w:rsid w:val="00C21F79"/>
    <w:rsid w:val="00DC54EA"/>
    <w:rsid w:val="00E627F3"/>
    <w:rsid w:val="00F61E8A"/>
    <w:rsid w:val="00FB2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ED96"/>
  <w15:chartTrackingRefBased/>
  <w15:docId w15:val="{CA4C9B71-90A5-4069-BB8B-C63A5026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3C4"/>
    <w:pPr>
      <w:widowControl w:val="0"/>
      <w:jc w:val="both"/>
    </w:pPr>
    <w:rPr>
      <w:rFonts w:ascii="Times New Roman" w:eastAsia="宋体" w:hAnsi="Times New Roman" w:cs="Times New Roman"/>
      <w:szCs w:val="24"/>
    </w:rPr>
  </w:style>
  <w:style w:type="paragraph" w:styleId="1">
    <w:name w:val="heading 1"/>
    <w:basedOn w:val="a"/>
    <w:next w:val="a"/>
    <w:link w:val="10"/>
    <w:qFormat/>
    <w:rsid w:val="005423C4"/>
    <w:pPr>
      <w:keepNext/>
      <w:jc w:val="center"/>
      <w:outlineLvl w:val="0"/>
    </w:pPr>
    <w:rPr>
      <w:rFonts w:ascii="仿宋_GB2312" w:eastAsia="仿宋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423C4"/>
    <w:rPr>
      <w:rFonts w:ascii="仿宋_GB2312" w:eastAsia="仿宋_GB2312"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 Haimin</dc:creator>
  <cp:keywords/>
  <dc:description/>
  <cp:lastModifiedBy>Windows 用户</cp:lastModifiedBy>
  <cp:revision>10</cp:revision>
  <dcterms:created xsi:type="dcterms:W3CDTF">2022-10-08T03:54:00Z</dcterms:created>
  <dcterms:modified xsi:type="dcterms:W3CDTF">2022-10-08T14:22:00Z</dcterms:modified>
</cp:coreProperties>
</file>